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D4BA5" w14:textId="77777777" w:rsidR="00496624" w:rsidRDefault="00653501">
      <w:pPr>
        <w:spacing w:after="0"/>
        <w:ind w:left="-538"/>
        <w:jc w:val="both"/>
      </w:pPr>
      <w:bookmarkStart w:id="0" w:name="_GoBack"/>
      <w:bookmarkEnd w:id="0"/>
      <w:r>
        <w:rPr>
          <w:sz w:val="24"/>
        </w:rPr>
        <w:t xml:space="preserve"> </w:t>
      </w:r>
    </w:p>
    <w:p w14:paraId="6C4B9FFA" w14:textId="77777777" w:rsidR="00496624" w:rsidRDefault="00653501">
      <w:pPr>
        <w:spacing w:after="0"/>
        <w:ind w:left="-538"/>
        <w:jc w:val="both"/>
      </w:pPr>
      <w:r>
        <w:rPr>
          <w:sz w:val="24"/>
        </w:rPr>
        <w:t xml:space="preserve"> </w:t>
      </w:r>
    </w:p>
    <w:tbl>
      <w:tblPr>
        <w:tblStyle w:val="TableGrid"/>
        <w:tblW w:w="10473" w:type="dxa"/>
        <w:tblInd w:w="-646" w:type="dxa"/>
        <w:tblCellMar>
          <w:top w:w="61" w:type="dxa"/>
          <w:left w:w="108" w:type="dxa"/>
          <w:bottom w:w="4" w:type="dxa"/>
          <w:right w:w="44" w:type="dxa"/>
        </w:tblCellMar>
        <w:tblLook w:val="04A0" w:firstRow="1" w:lastRow="0" w:firstColumn="1" w:lastColumn="0" w:noHBand="0" w:noVBand="1"/>
      </w:tblPr>
      <w:tblGrid>
        <w:gridCol w:w="2660"/>
        <w:gridCol w:w="7813"/>
      </w:tblGrid>
      <w:tr w:rsidR="00496624" w14:paraId="0F103009" w14:textId="77777777">
        <w:trPr>
          <w:trHeight w:val="1328"/>
        </w:trPr>
        <w:tc>
          <w:tcPr>
            <w:tcW w:w="10473" w:type="dxa"/>
            <w:gridSpan w:val="2"/>
            <w:tcBorders>
              <w:top w:val="single" w:sz="4" w:space="0" w:color="000000"/>
              <w:left w:val="single" w:sz="4" w:space="0" w:color="000000"/>
              <w:bottom w:val="single" w:sz="4" w:space="0" w:color="000000"/>
              <w:right w:val="single" w:sz="4" w:space="0" w:color="000000"/>
            </w:tcBorders>
          </w:tcPr>
          <w:p w14:paraId="507CA665" w14:textId="77777777" w:rsidR="00A203C5" w:rsidRDefault="00653501">
            <w:pPr>
              <w:ind w:left="1954" w:right="2020"/>
              <w:jc w:val="center"/>
              <w:rPr>
                <w:b/>
                <w:sz w:val="28"/>
              </w:rPr>
            </w:pPr>
            <w:r>
              <w:rPr>
                <w:b/>
                <w:sz w:val="28"/>
              </w:rPr>
              <w:t xml:space="preserve">Annual Governance Statement for the Governing Body of White Notley C of E Primary School  </w:t>
            </w:r>
          </w:p>
          <w:p w14:paraId="74B64208" w14:textId="12AAC224" w:rsidR="00496624" w:rsidRDefault="00DF56B3">
            <w:r>
              <w:rPr>
                <w:b/>
                <w:sz w:val="28"/>
              </w:rPr>
              <w:t xml:space="preserve">                                                            September 2022</w:t>
            </w:r>
          </w:p>
        </w:tc>
      </w:tr>
      <w:tr w:rsidR="00496624" w14:paraId="60289C38" w14:textId="77777777">
        <w:trPr>
          <w:trHeight w:val="3466"/>
        </w:trPr>
        <w:tc>
          <w:tcPr>
            <w:tcW w:w="10473" w:type="dxa"/>
            <w:gridSpan w:val="2"/>
            <w:tcBorders>
              <w:top w:val="single" w:sz="4" w:space="0" w:color="000000"/>
              <w:left w:val="single" w:sz="4" w:space="0" w:color="000000"/>
              <w:bottom w:val="single" w:sz="4" w:space="0" w:color="000000"/>
              <w:right w:val="single" w:sz="4" w:space="0" w:color="000000"/>
            </w:tcBorders>
            <w:vAlign w:val="bottom"/>
          </w:tcPr>
          <w:p w14:paraId="7B0F77F2" w14:textId="77777777" w:rsidR="00496624" w:rsidRDefault="00653501">
            <w:pPr>
              <w:spacing w:after="427" w:line="269" w:lineRule="auto"/>
            </w:pPr>
            <w:r>
              <w:rPr>
                <w:color w:val="333333"/>
                <w:sz w:val="28"/>
              </w:rPr>
              <w:t xml:space="preserve">In accordance with the Government’s requirement for all governing bodies, the 3 core strategic functions of the White Notley Primary School Governing Body are: </w:t>
            </w:r>
          </w:p>
          <w:p w14:paraId="1B798557" w14:textId="65FA4E65" w:rsidR="00496624" w:rsidRDefault="00653501">
            <w:pPr>
              <w:numPr>
                <w:ilvl w:val="0"/>
                <w:numId w:val="1"/>
              </w:numPr>
              <w:spacing w:after="57"/>
              <w:ind w:hanging="720"/>
            </w:pPr>
            <w:r>
              <w:rPr>
                <w:b/>
                <w:color w:val="333333"/>
                <w:sz w:val="28"/>
              </w:rPr>
              <w:t>Ensuring clarity of vision, ethos and strategic direction</w:t>
            </w:r>
            <w:r w:rsidR="00D15AFD">
              <w:rPr>
                <w:b/>
                <w:color w:val="333333"/>
                <w:sz w:val="28"/>
              </w:rPr>
              <w:t>.</w:t>
            </w:r>
          </w:p>
          <w:p w14:paraId="1FFD08FD" w14:textId="57F9AA29" w:rsidR="00496624" w:rsidRDefault="00653501">
            <w:pPr>
              <w:numPr>
                <w:ilvl w:val="0"/>
                <w:numId w:val="1"/>
              </w:numPr>
              <w:spacing w:after="43" w:line="269" w:lineRule="auto"/>
              <w:ind w:hanging="720"/>
            </w:pPr>
            <w:r>
              <w:rPr>
                <w:b/>
                <w:color w:val="333333"/>
                <w:sz w:val="28"/>
              </w:rPr>
              <w:t>Holding the Headteacher to account for the educational performance of the school and its pupils</w:t>
            </w:r>
            <w:r w:rsidR="00D15AFD">
              <w:rPr>
                <w:b/>
                <w:color w:val="333333"/>
                <w:sz w:val="28"/>
              </w:rPr>
              <w:t>.</w:t>
            </w:r>
            <w:r>
              <w:rPr>
                <w:color w:val="333333"/>
                <w:sz w:val="28"/>
              </w:rPr>
              <w:t xml:space="preserve"> </w:t>
            </w:r>
          </w:p>
          <w:p w14:paraId="494E9618" w14:textId="77777777" w:rsidR="00496624" w:rsidRDefault="00653501">
            <w:pPr>
              <w:numPr>
                <w:ilvl w:val="0"/>
                <w:numId w:val="1"/>
              </w:numPr>
              <w:spacing w:line="269" w:lineRule="auto"/>
              <w:ind w:hanging="720"/>
            </w:pPr>
            <w:r>
              <w:rPr>
                <w:b/>
                <w:color w:val="333333"/>
                <w:sz w:val="28"/>
              </w:rPr>
              <w:t>Overseeing the financial performance of the school and making sure its money is well spent</w:t>
            </w:r>
            <w:r>
              <w:rPr>
                <w:color w:val="333333"/>
                <w:sz w:val="28"/>
              </w:rPr>
              <w:t>.</w:t>
            </w:r>
            <w:r>
              <w:rPr>
                <w:b/>
                <w:sz w:val="28"/>
              </w:rPr>
              <w:t xml:space="preserve"> </w:t>
            </w:r>
          </w:p>
          <w:p w14:paraId="66E0FBCC" w14:textId="77777777" w:rsidR="00496624" w:rsidRDefault="00653501">
            <w:pPr>
              <w:ind w:left="708"/>
            </w:pPr>
            <w:r>
              <w:rPr>
                <w:b/>
                <w:sz w:val="28"/>
              </w:rPr>
              <w:t xml:space="preserve"> </w:t>
            </w:r>
          </w:p>
        </w:tc>
      </w:tr>
      <w:tr w:rsidR="00496624" w14:paraId="61A21C51" w14:textId="77777777" w:rsidTr="00C209E0">
        <w:trPr>
          <w:trHeight w:val="1347"/>
        </w:trPr>
        <w:tc>
          <w:tcPr>
            <w:tcW w:w="2660" w:type="dxa"/>
            <w:tcBorders>
              <w:top w:val="single" w:sz="4" w:space="0" w:color="000000"/>
              <w:left w:val="single" w:sz="4" w:space="0" w:color="000000"/>
              <w:bottom w:val="single" w:sz="4" w:space="0" w:color="000000"/>
              <w:right w:val="single" w:sz="4" w:space="0" w:color="000000"/>
            </w:tcBorders>
          </w:tcPr>
          <w:p w14:paraId="10FE0BC1" w14:textId="77777777" w:rsidR="00496624" w:rsidRDefault="00653501">
            <w:r>
              <w:rPr>
                <w:b/>
                <w:sz w:val="28"/>
              </w:rPr>
              <w:t xml:space="preserve">Governance arrangements  </w:t>
            </w:r>
          </w:p>
        </w:tc>
        <w:tc>
          <w:tcPr>
            <w:tcW w:w="7814" w:type="dxa"/>
            <w:tcBorders>
              <w:top w:val="single" w:sz="4" w:space="0" w:color="000000"/>
              <w:left w:val="single" w:sz="4" w:space="0" w:color="000000"/>
              <w:bottom w:val="single" w:sz="4" w:space="0" w:color="000000"/>
              <w:right w:val="single" w:sz="4" w:space="0" w:color="000000"/>
            </w:tcBorders>
          </w:tcPr>
          <w:p w14:paraId="3FEBCEAA" w14:textId="59560B4A" w:rsidR="00D15AFD" w:rsidRDefault="00653501">
            <w:pPr>
              <w:spacing w:after="2" w:line="239" w:lineRule="auto"/>
              <w:ind w:right="63"/>
              <w:jc w:val="both"/>
              <w:rPr>
                <w:sz w:val="28"/>
              </w:rPr>
            </w:pPr>
            <w:r>
              <w:rPr>
                <w:sz w:val="28"/>
              </w:rPr>
              <w:t>The Governing Body of White Notley C of E Primary School was reconstituted in January 2018</w:t>
            </w:r>
            <w:r w:rsidR="00D77945">
              <w:rPr>
                <w:sz w:val="28"/>
              </w:rPr>
              <w:t xml:space="preserve"> and</w:t>
            </w:r>
            <w:r>
              <w:rPr>
                <w:sz w:val="28"/>
              </w:rPr>
              <w:t xml:space="preserve"> is </w:t>
            </w:r>
            <w:r w:rsidR="005B27F1">
              <w:rPr>
                <w:sz w:val="28"/>
              </w:rPr>
              <w:t xml:space="preserve">currently </w:t>
            </w:r>
            <w:r>
              <w:rPr>
                <w:sz w:val="28"/>
              </w:rPr>
              <w:t>made up of</w:t>
            </w:r>
            <w:r w:rsidR="00D15AFD">
              <w:rPr>
                <w:sz w:val="28"/>
              </w:rPr>
              <w:t>:</w:t>
            </w:r>
          </w:p>
          <w:p w14:paraId="54FBF484" w14:textId="77777777" w:rsidR="00D15AFD" w:rsidRDefault="00D15AFD">
            <w:pPr>
              <w:spacing w:after="2" w:line="239" w:lineRule="auto"/>
              <w:ind w:right="63"/>
              <w:jc w:val="both"/>
              <w:rPr>
                <w:sz w:val="28"/>
              </w:rPr>
            </w:pPr>
          </w:p>
          <w:p w14:paraId="5B5C3668" w14:textId="66BC2A45" w:rsidR="00D15AFD" w:rsidRDefault="00653501">
            <w:pPr>
              <w:spacing w:after="2" w:line="239" w:lineRule="auto"/>
              <w:ind w:right="63"/>
              <w:jc w:val="both"/>
              <w:rPr>
                <w:sz w:val="28"/>
              </w:rPr>
            </w:pPr>
            <w:r>
              <w:rPr>
                <w:sz w:val="28"/>
              </w:rPr>
              <w:t xml:space="preserve">2 staff </w:t>
            </w:r>
            <w:r w:rsidR="0058252E">
              <w:rPr>
                <w:sz w:val="28"/>
              </w:rPr>
              <w:t>Governors</w:t>
            </w:r>
            <w:r>
              <w:rPr>
                <w:sz w:val="28"/>
              </w:rPr>
              <w:t xml:space="preserve"> (including the Headteacher) </w:t>
            </w:r>
          </w:p>
          <w:p w14:paraId="139F9E3A" w14:textId="01BC1B5B" w:rsidR="00D15AFD" w:rsidRDefault="00653501">
            <w:pPr>
              <w:spacing w:after="2" w:line="239" w:lineRule="auto"/>
              <w:ind w:right="63"/>
              <w:jc w:val="both"/>
              <w:rPr>
                <w:sz w:val="28"/>
              </w:rPr>
            </w:pPr>
            <w:r>
              <w:rPr>
                <w:sz w:val="28"/>
              </w:rPr>
              <w:t xml:space="preserve">2 elected Parent </w:t>
            </w:r>
            <w:r w:rsidR="0058252E">
              <w:rPr>
                <w:sz w:val="28"/>
              </w:rPr>
              <w:t>Governors</w:t>
            </w:r>
            <w:r>
              <w:rPr>
                <w:sz w:val="28"/>
              </w:rPr>
              <w:t xml:space="preserve"> </w:t>
            </w:r>
          </w:p>
          <w:p w14:paraId="5189E1C2" w14:textId="4013938E" w:rsidR="00D15AFD" w:rsidRDefault="00653501">
            <w:pPr>
              <w:spacing w:after="2" w:line="239" w:lineRule="auto"/>
              <w:ind w:right="63"/>
              <w:jc w:val="both"/>
              <w:rPr>
                <w:sz w:val="28"/>
              </w:rPr>
            </w:pPr>
            <w:r>
              <w:rPr>
                <w:sz w:val="28"/>
              </w:rPr>
              <w:t xml:space="preserve">1 Local Authority </w:t>
            </w:r>
            <w:r w:rsidR="0058252E">
              <w:rPr>
                <w:sz w:val="28"/>
              </w:rPr>
              <w:t>Governor</w:t>
            </w:r>
            <w:r>
              <w:rPr>
                <w:sz w:val="28"/>
              </w:rPr>
              <w:t xml:space="preserve"> </w:t>
            </w:r>
          </w:p>
          <w:p w14:paraId="20F5B3B8" w14:textId="74DBEB76" w:rsidR="00D15AFD" w:rsidRDefault="00C42191">
            <w:pPr>
              <w:spacing w:after="2" w:line="239" w:lineRule="auto"/>
              <w:ind w:right="63"/>
              <w:jc w:val="both"/>
              <w:rPr>
                <w:sz w:val="28"/>
              </w:rPr>
            </w:pPr>
            <w:r>
              <w:rPr>
                <w:sz w:val="28"/>
              </w:rPr>
              <w:t>1</w:t>
            </w:r>
            <w:r w:rsidR="00653501">
              <w:rPr>
                <w:sz w:val="28"/>
              </w:rPr>
              <w:t xml:space="preserve"> </w:t>
            </w:r>
            <w:r w:rsidR="00D15AFD">
              <w:rPr>
                <w:sz w:val="28"/>
              </w:rPr>
              <w:t>F</w:t>
            </w:r>
            <w:r w:rsidR="00653501">
              <w:rPr>
                <w:sz w:val="28"/>
              </w:rPr>
              <w:t xml:space="preserve">oundation </w:t>
            </w:r>
            <w:r w:rsidR="0058252E">
              <w:rPr>
                <w:sz w:val="28"/>
              </w:rPr>
              <w:t>Governors</w:t>
            </w:r>
            <w:r w:rsidR="005B27F1">
              <w:rPr>
                <w:sz w:val="28"/>
              </w:rPr>
              <w:t xml:space="preserve"> </w:t>
            </w:r>
          </w:p>
          <w:p w14:paraId="14EC90E0" w14:textId="71EFC199" w:rsidR="00D15AFD" w:rsidRDefault="005B27F1">
            <w:pPr>
              <w:spacing w:after="2" w:line="239" w:lineRule="auto"/>
              <w:ind w:right="63"/>
              <w:jc w:val="both"/>
              <w:rPr>
                <w:sz w:val="28"/>
              </w:rPr>
            </w:pPr>
            <w:r>
              <w:rPr>
                <w:sz w:val="28"/>
              </w:rPr>
              <w:t>1 Associate</w:t>
            </w:r>
            <w:r w:rsidR="003F0DD9">
              <w:rPr>
                <w:sz w:val="28"/>
              </w:rPr>
              <w:t xml:space="preserve"> </w:t>
            </w:r>
            <w:r w:rsidR="0058252E">
              <w:rPr>
                <w:sz w:val="28"/>
              </w:rPr>
              <w:t>Governor</w:t>
            </w:r>
            <w:r w:rsidR="003F0DD9">
              <w:rPr>
                <w:sz w:val="28"/>
              </w:rPr>
              <w:t xml:space="preserve"> </w:t>
            </w:r>
          </w:p>
          <w:p w14:paraId="02F7500C" w14:textId="4121BE5A" w:rsidR="00D15AFD" w:rsidRDefault="003F0DD9">
            <w:pPr>
              <w:spacing w:after="2" w:line="239" w:lineRule="auto"/>
              <w:ind w:right="63"/>
              <w:jc w:val="both"/>
              <w:rPr>
                <w:sz w:val="28"/>
              </w:rPr>
            </w:pPr>
            <w:r>
              <w:rPr>
                <w:sz w:val="28"/>
              </w:rPr>
              <w:t xml:space="preserve">1 Link </w:t>
            </w:r>
            <w:r w:rsidR="0058252E">
              <w:rPr>
                <w:sz w:val="28"/>
              </w:rPr>
              <w:t>Governor</w:t>
            </w:r>
            <w:r w:rsidR="00653501">
              <w:rPr>
                <w:sz w:val="28"/>
              </w:rPr>
              <w:t xml:space="preserve"> </w:t>
            </w:r>
          </w:p>
          <w:p w14:paraId="6B2965DA" w14:textId="2AB96B43" w:rsidR="00D15AFD" w:rsidRDefault="00C42191">
            <w:pPr>
              <w:spacing w:after="2" w:line="239" w:lineRule="auto"/>
              <w:ind w:right="63"/>
              <w:jc w:val="both"/>
              <w:rPr>
                <w:sz w:val="28"/>
              </w:rPr>
            </w:pPr>
            <w:r>
              <w:rPr>
                <w:sz w:val="28"/>
              </w:rPr>
              <w:t>4</w:t>
            </w:r>
            <w:r w:rsidR="00653501">
              <w:rPr>
                <w:sz w:val="28"/>
              </w:rPr>
              <w:t xml:space="preserve"> Co-opted </w:t>
            </w:r>
            <w:r w:rsidR="0058252E">
              <w:rPr>
                <w:sz w:val="28"/>
              </w:rPr>
              <w:t>Governors</w:t>
            </w:r>
            <w:r w:rsidR="00653501">
              <w:rPr>
                <w:sz w:val="28"/>
              </w:rPr>
              <w:t xml:space="preserve"> </w:t>
            </w:r>
          </w:p>
          <w:p w14:paraId="4B891BE1" w14:textId="77777777" w:rsidR="00D15AFD" w:rsidRDefault="00D15AFD">
            <w:pPr>
              <w:spacing w:after="2" w:line="239" w:lineRule="auto"/>
              <w:ind w:right="63"/>
              <w:jc w:val="both"/>
              <w:rPr>
                <w:sz w:val="28"/>
              </w:rPr>
            </w:pPr>
          </w:p>
          <w:p w14:paraId="4AA96CFB" w14:textId="291A790C" w:rsidR="00F75609" w:rsidRDefault="00653501">
            <w:pPr>
              <w:spacing w:after="2" w:line="239" w:lineRule="auto"/>
              <w:ind w:right="63"/>
              <w:jc w:val="both"/>
              <w:rPr>
                <w:sz w:val="28"/>
              </w:rPr>
            </w:pPr>
            <w:r>
              <w:rPr>
                <w:sz w:val="28"/>
              </w:rPr>
              <w:t xml:space="preserve">Co-opted </w:t>
            </w:r>
            <w:r w:rsidR="0058252E">
              <w:rPr>
                <w:sz w:val="28"/>
              </w:rPr>
              <w:t>Governors</w:t>
            </w:r>
            <w:r>
              <w:rPr>
                <w:sz w:val="28"/>
              </w:rPr>
              <w:t xml:space="preserve"> are appointed by the Governing Body and are people who, in the opinion of the </w:t>
            </w:r>
            <w:r w:rsidR="00D15AFD">
              <w:rPr>
                <w:sz w:val="28"/>
              </w:rPr>
              <w:t>G</w:t>
            </w:r>
            <w:r>
              <w:rPr>
                <w:sz w:val="28"/>
              </w:rPr>
              <w:t xml:space="preserve">overning </w:t>
            </w:r>
            <w:r w:rsidR="00D15AFD">
              <w:rPr>
                <w:sz w:val="28"/>
              </w:rPr>
              <w:t>B</w:t>
            </w:r>
            <w:r>
              <w:rPr>
                <w:sz w:val="28"/>
              </w:rPr>
              <w:t>ody, have the skills required to contribute to the effective governance and success of the school</w:t>
            </w:r>
            <w:r w:rsidR="00F75609">
              <w:rPr>
                <w:sz w:val="28"/>
              </w:rPr>
              <w:t xml:space="preserve">. We have undertaken an audit of skills and are very pleased that new </w:t>
            </w:r>
            <w:r w:rsidR="0058252E">
              <w:rPr>
                <w:sz w:val="28"/>
              </w:rPr>
              <w:t>Governors</w:t>
            </w:r>
            <w:r w:rsidR="00F75609">
              <w:rPr>
                <w:sz w:val="28"/>
              </w:rPr>
              <w:t xml:space="preserve"> have been appointed who have the relevant skills we were </w:t>
            </w:r>
            <w:r w:rsidR="00D15AFD">
              <w:rPr>
                <w:sz w:val="28"/>
              </w:rPr>
              <w:t xml:space="preserve">previously </w:t>
            </w:r>
            <w:r w:rsidR="00F75609">
              <w:rPr>
                <w:sz w:val="28"/>
              </w:rPr>
              <w:t>missing.</w:t>
            </w:r>
          </w:p>
          <w:p w14:paraId="7D15A4CE" w14:textId="2DAC6B9F" w:rsidR="00496624" w:rsidRDefault="00653501">
            <w:pPr>
              <w:spacing w:after="2" w:line="239" w:lineRule="auto"/>
              <w:ind w:right="63"/>
              <w:jc w:val="both"/>
            </w:pPr>
            <w:r>
              <w:rPr>
                <w:sz w:val="28"/>
              </w:rPr>
              <w:t xml:space="preserve"> </w:t>
            </w:r>
          </w:p>
          <w:p w14:paraId="42606DCB" w14:textId="5609FE0F" w:rsidR="00496624" w:rsidRDefault="00653501">
            <w:pPr>
              <w:spacing w:after="1" w:line="239" w:lineRule="auto"/>
              <w:ind w:right="63"/>
              <w:jc w:val="both"/>
              <w:rPr>
                <w:sz w:val="28"/>
              </w:rPr>
            </w:pPr>
            <w:r>
              <w:rPr>
                <w:sz w:val="28"/>
              </w:rPr>
              <w:t xml:space="preserve">The full Governing Body meetings take place </w:t>
            </w:r>
            <w:r w:rsidR="00F75609">
              <w:rPr>
                <w:sz w:val="28"/>
              </w:rPr>
              <w:t xml:space="preserve">twice in the Autumn term and </w:t>
            </w:r>
            <w:r>
              <w:rPr>
                <w:sz w:val="28"/>
              </w:rPr>
              <w:t xml:space="preserve">once </w:t>
            </w:r>
            <w:r w:rsidR="00F75609">
              <w:rPr>
                <w:sz w:val="28"/>
              </w:rPr>
              <w:t xml:space="preserve">in the other two terms. </w:t>
            </w:r>
            <w:r>
              <w:rPr>
                <w:sz w:val="28"/>
              </w:rPr>
              <w:t xml:space="preserve">At White Notley C of E Primary we have </w:t>
            </w:r>
            <w:r w:rsidR="0069132D">
              <w:rPr>
                <w:sz w:val="28"/>
              </w:rPr>
              <w:t>two</w:t>
            </w:r>
            <w:r>
              <w:rPr>
                <w:sz w:val="28"/>
              </w:rPr>
              <w:t xml:space="preserve"> committees which also meet termly</w:t>
            </w:r>
            <w:r w:rsidR="00F75609">
              <w:rPr>
                <w:sz w:val="28"/>
              </w:rPr>
              <w:t xml:space="preserve"> to consider different aspects of the school in detail</w:t>
            </w:r>
            <w:r>
              <w:rPr>
                <w:sz w:val="28"/>
              </w:rPr>
              <w:t xml:space="preserve">: </w:t>
            </w:r>
          </w:p>
          <w:p w14:paraId="774A8B83" w14:textId="77777777" w:rsidR="00D15AFD" w:rsidRDefault="00D15AFD">
            <w:pPr>
              <w:spacing w:after="1" w:line="239" w:lineRule="auto"/>
              <w:ind w:right="63"/>
              <w:jc w:val="both"/>
            </w:pPr>
          </w:p>
          <w:p w14:paraId="0860E170" w14:textId="2B557A5B" w:rsidR="00496624" w:rsidRDefault="00653501">
            <w:pPr>
              <w:spacing w:after="2" w:line="239" w:lineRule="auto"/>
              <w:ind w:right="63"/>
              <w:jc w:val="both"/>
            </w:pPr>
            <w:r>
              <w:rPr>
                <w:sz w:val="28"/>
              </w:rPr>
              <w:t>Finance</w:t>
            </w:r>
            <w:r w:rsidR="0069132D">
              <w:rPr>
                <w:sz w:val="28"/>
              </w:rPr>
              <w:t xml:space="preserve">, </w:t>
            </w:r>
            <w:r>
              <w:rPr>
                <w:sz w:val="28"/>
              </w:rPr>
              <w:t>Personnel</w:t>
            </w:r>
            <w:r w:rsidR="0069132D">
              <w:rPr>
                <w:sz w:val="28"/>
              </w:rPr>
              <w:t xml:space="preserve"> and Premises</w:t>
            </w:r>
            <w:r>
              <w:rPr>
                <w:sz w:val="28"/>
              </w:rPr>
              <w:t xml:space="preserve"> Committee, which deals with the financial running of the school. </w:t>
            </w:r>
            <w:r w:rsidR="00D15AFD">
              <w:rPr>
                <w:sz w:val="28"/>
              </w:rPr>
              <w:t>It</w:t>
            </w:r>
            <w:r>
              <w:rPr>
                <w:sz w:val="28"/>
              </w:rPr>
              <w:t xml:space="preserve"> ensure</w:t>
            </w:r>
            <w:r w:rsidR="00D15AFD">
              <w:rPr>
                <w:sz w:val="28"/>
              </w:rPr>
              <w:t>s</w:t>
            </w:r>
            <w:r>
              <w:rPr>
                <w:sz w:val="28"/>
              </w:rPr>
              <w:t xml:space="preserve"> that decisions about how the school should use the budget are wise and sustainable. </w:t>
            </w:r>
          </w:p>
          <w:p w14:paraId="07B52D41" w14:textId="0943B4D4" w:rsidR="00496624" w:rsidRDefault="0069132D">
            <w:pPr>
              <w:spacing w:line="239" w:lineRule="auto"/>
              <w:ind w:right="64"/>
              <w:jc w:val="both"/>
              <w:rPr>
                <w:sz w:val="28"/>
              </w:rPr>
            </w:pPr>
            <w:r>
              <w:rPr>
                <w:sz w:val="28"/>
              </w:rPr>
              <w:t xml:space="preserve">They also check </w:t>
            </w:r>
            <w:r w:rsidR="00653501">
              <w:rPr>
                <w:sz w:val="28"/>
              </w:rPr>
              <w:t>for compliance with changes in legislation</w:t>
            </w:r>
            <w:r>
              <w:rPr>
                <w:sz w:val="28"/>
              </w:rPr>
              <w:t xml:space="preserve"> regarding health and safety</w:t>
            </w:r>
            <w:r w:rsidR="00653501">
              <w:rPr>
                <w:sz w:val="28"/>
              </w:rPr>
              <w:t xml:space="preserve">. They look at the maintenance and development of the school premises. They carry out termly checks of the premises. </w:t>
            </w:r>
          </w:p>
          <w:p w14:paraId="057CCC3C" w14:textId="77777777" w:rsidR="00D15AFD" w:rsidRDefault="00D15AFD">
            <w:pPr>
              <w:spacing w:line="239" w:lineRule="auto"/>
              <w:ind w:right="64"/>
              <w:jc w:val="both"/>
            </w:pPr>
          </w:p>
          <w:p w14:paraId="1979A033" w14:textId="0FAEEFBC" w:rsidR="00D15AFD" w:rsidRDefault="00D15AFD">
            <w:pPr>
              <w:spacing w:line="239" w:lineRule="auto"/>
              <w:ind w:right="63"/>
              <w:jc w:val="both"/>
              <w:rPr>
                <w:sz w:val="28"/>
              </w:rPr>
            </w:pPr>
            <w:r>
              <w:rPr>
                <w:sz w:val="28"/>
              </w:rPr>
              <w:lastRenderedPageBreak/>
              <w:t xml:space="preserve">The </w:t>
            </w:r>
            <w:r w:rsidR="00653501">
              <w:rPr>
                <w:sz w:val="28"/>
              </w:rPr>
              <w:t>Curriculum</w:t>
            </w:r>
            <w:r w:rsidR="00EE5079">
              <w:rPr>
                <w:sz w:val="28"/>
              </w:rPr>
              <w:t xml:space="preserve">, </w:t>
            </w:r>
            <w:r w:rsidR="00653501">
              <w:rPr>
                <w:sz w:val="28"/>
              </w:rPr>
              <w:t>Standards</w:t>
            </w:r>
            <w:r w:rsidR="00464312">
              <w:rPr>
                <w:sz w:val="28"/>
              </w:rPr>
              <w:t>, Welfare and Monitoring</w:t>
            </w:r>
            <w:r w:rsidR="00653501">
              <w:rPr>
                <w:sz w:val="28"/>
              </w:rPr>
              <w:t xml:space="preserve"> committee support</w:t>
            </w:r>
            <w:r>
              <w:rPr>
                <w:sz w:val="28"/>
              </w:rPr>
              <w:t>s</w:t>
            </w:r>
            <w:r w:rsidR="00653501">
              <w:rPr>
                <w:sz w:val="28"/>
              </w:rPr>
              <w:t xml:space="preserve"> the welfare of pupils and staff and ensure</w:t>
            </w:r>
            <w:r>
              <w:rPr>
                <w:sz w:val="28"/>
              </w:rPr>
              <w:t>s</w:t>
            </w:r>
            <w:r w:rsidR="00653501">
              <w:rPr>
                <w:sz w:val="28"/>
              </w:rPr>
              <w:t xml:space="preserve"> that school improvement data given by staff continues to be positive.</w:t>
            </w:r>
          </w:p>
          <w:p w14:paraId="76093CB0" w14:textId="77777777" w:rsidR="00C209E0" w:rsidRDefault="00C209E0">
            <w:pPr>
              <w:spacing w:line="239" w:lineRule="auto"/>
              <w:ind w:right="63"/>
              <w:jc w:val="both"/>
            </w:pPr>
          </w:p>
          <w:p w14:paraId="28ECAC3D" w14:textId="3414A61B" w:rsidR="00496624" w:rsidRDefault="00653501">
            <w:pPr>
              <w:ind w:right="65"/>
              <w:jc w:val="both"/>
            </w:pPr>
            <w:r>
              <w:rPr>
                <w:sz w:val="28"/>
              </w:rPr>
              <w:t xml:space="preserve">Each </w:t>
            </w:r>
            <w:r w:rsidR="0058252E">
              <w:rPr>
                <w:sz w:val="28"/>
              </w:rPr>
              <w:t>Governor</w:t>
            </w:r>
            <w:r>
              <w:rPr>
                <w:sz w:val="28"/>
              </w:rPr>
              <w:t xml:space="preserve"> is responsible for individual areas of the curriculum and </w:t>
            </w:r>
            <w:r w:rsidR="0069132D">
              <w:rPr>
                <w:sz w:val="28"/>
              </w:rPr>
              <w:t>make</w:t>
            </w:r>
            <w:r w:rsidR="00DF56B3">
              <w:rPr>
                <w:sz w:val="28"/>
              </w:rPr>
              <w:t>s</w:t>
            </w:r>
            <w:r w:rsidR="0069132D">
              <w:rPr>
                <w:sz w:val="28"/>
              </w:rPr>
              <w:t xml:space="preserve"> </w:t>
            </w:r>
            <w:r>
              <w:rPr>
                <w:sz w:val="28"/>
              </w:rPr>
              <w:t xml:space="preserve">regular monitoring visits to the school to discuss with staff and pupils and to ensure policies </w:t>
            </w:r>
            <w:r w:rsidR="007741B0">
              <w:rPr>
                <w:sz w:val="28"/>
              </w:rPr>
              <w:t>a</w:t>
            </w:r>
            <w:r w:rsidR="00D15AFD">
              <w:rPr>
                <w:sz w:val="28"/>
              </w:rPr>
              <w:t>re</w:t>
            </w:r>
            <w:r>
              <w:rPr>
                <w:sz w:val="28"/>
              </w:rPr>
              <w:t xml:space="preserve"> not just read but acted upon. </w:t>
            </w:r>
          </w:p>
          <w:p w14:paraId="1A98592F" w14:textId="77777777" w:rsidR="00496624" w:rsidRDefault="00653501">
            <w:r>
              <w:rPr>
                <w:sz w:val="28"/>
              </w:rPr>
              <w:t xml:space="preserve"> </w:t>
            </w:r>
          </w:p>
        </w:tc>
      </w:tr>
      <w:tr w:rsidR="00496624" w14:paraId="18B56D15" w14:textId="77777777">
        <w:trPr>
          <w:trHeight w:val="1037"/>
        </w:trPr>
        <w:tc>
          <w:tcPr>
            <w:tcW w:w="2660" w:type="dxa"/>
            <w:tcBorders>
              <w:top w:val="single" w:sz="4" w:space="0" w:color="000000"/>
              <w:left w:val="single" w:sz="4" w:space="0" w:color="000000"/>
              <w:bottom w:val="single" w:sz="4" w:space="0" w:color="000000"/>
              <w:right w:val="single" w:sz="4" w:space="0" w:color="000000"/>
            </w:tcBorders>
          </w:tcPr>
          <w:p w14:paraId="23252AC4" w14:textId="6D8FCA0C" w:rsidR="00496624" w:rsidRDefault="00653501">
            <w:pPr>
              <w:ind w:right="28"/>
            </w:pPr>
            <w:r>
              <w:rPr>
                <w:b/>
                <w:sz w:val="28"/>
              </w:rPr>
              <w:lastRenderedPageBreak/>
              <w:t xml:space="preserve">Attendance record of </w:t>
            </w:r>
            <w:r w:rsidR="0058252E">
              <w:rPr>
                <w:b/>
                <w:sz w:val="28"/>
              </w:rPr>
              <w:t>Governors</w:t>
            </w:r>
            <w:r>
              <w:rPr>
                <w:b/>
                <w:sz w:val="28"/>
              </w:rPr>
              <w:t xml:space="preserve">  </w:t>
            </w:r>
          </w:p>
        </w:tc>
        <w:tc>
          <w:tcPr>
            <w:tcW w:w="7814" w:type="dxa"/>
            <w:tcBorders>
              <w:top w:val="single" w:sz="4" w:space="0" w:color="000000"/>
              <w:left w:val="single" w:sz="4" w:space="0" w:color="000000"/>
              <w:bottom w:val="single" w:sz="4" w:space="0" w:color="000000"/>
              <w:right w:val="single" w:sz="4" w:space="0" w:color="000000"/>
            </w:tcBorders>
          </w:tcPr>
          <w:p w14:paraId="04285A49" w14:textId="45EA97ED" w:rsidR="000F1110" w:rsidRDefault="0058252E" w:rsidP="0069132D">
            <w:pPr>
              <w:rPr>
                <w:sz w:val="28"/>
              </w:rPr>
            </w:pPr>
            <w:r>
              <w:rPr>
                <w:sz w:val="28"/>
              </w:rPr>
              <w:t>Governors</w:t>
            </w:r>
            <w:r w:rsidR="00653501">
              <w:rPr>
                <w:sz w:val="28"/>
              </w:rPr>
              <w:t xml:space="preserve"> have excellent attendance at meetings</w:t>
            </w:r>
            <w:r w:rsidR="00D15AFD">
              <w:rPr>
                <w:sz w:val="28"/>
              </w:rPr>
              <w:t>.</w:t>
            </w:r>
            <w:r w:rsidR="00653501">
              <w:rPr>
                <w:sz w:val="28"/>
              </w:rPr>
              <w:t xml:space="preserve"> (There is a specific number of </w:t>
            </w:r>
            <w:r>
              <w:rPr>
                <w:sz w:val="28"/>
              </w:rPr>
              <w:t>Governors</w:t>
            </w:r>
            <w:r w:rsidR="00653501">
              <w:rPr>
                <w:sz w:val="28"/>
              </w:rPr>
              <w:t xml:space="preserve"> needed to ensure that legal decisions can be made</w:t>
            </w:r>
            <w:r w:rsidR="00D15AFD">
              <w:rPr>
                <w:sz w:val="28"/>
              </w:rPr>
              <w:t>.</w:t>
            </w:r>
            <w:r w:rsidR="00653501">
              <w:rPr>
                <w:sz w:val="28"/>
              </w:rPr>
              <w:t xml:space="preserve">) </w:t>
            </w:r>
          </w:p>
          <w:p w14:paraId="3C65C5D3" w14:textId="1B131C72" w:rsidR="00ED1134" w:rsidRPr="000F1110" w:rsidRDefault="00ED1134" w:rsidP="0069132D">
            <w:pPr>
              <w:rPr>
                <w:sz w:val="28"/>
              </w:rPr>
            </w:pPr>
            <w:r>
              <w:rPr>
                <w:sz w:val="28"/>
              </w:rPr>
              <w:t xml:space="preserve">The attendance ‘register’ can be found on the </w:t>
            </w:r>
            <w:r w:rsidR="00267690">
              <w:rPr>
                <w:sz w:val="28"/>
              </w:rPr>
              <w:t>school website.</w:t>
            </w:r>
          </w:p>
          <w:p w14:paraId="26BA84BA" w14:textId="5C82A444" w:rsidR="000F1110" w:rsidRDefault="000F1110" w:rsidP="0069132D"/>
          <w:p w14:paraId="659731BD" w14:textId="77777777" w:rsidR="000F1110" w:rsidRDefault="000F1110" w:rsidP="0069132D"/>
          <w:p w14:paraId="63E664C9" w14:textId="5FD86ABA" w:rsidR="00496624" w:rsidRDefault="00496624">
            <w:pPr>
              <w:ind w:right="62"/>
              <w:jc w:val="both"/>
            </w:pPr>
          </w:p>
        </w:tc>
      </w:tr>
    </w:tbl>
    <w:p w14:paraId="02240134" w14:textId="038C6469" w:rsidR="00E75BD6" w:rsidRDefault="00653501" w:rsidP="00E75BD6">
      <w:pPr>
        <w:spacing w:after="0"/>
        <w:ind w:left="-709"/>
        <w:jc w:val="both"/>
        <w:rPr>
          <w:sz w:val="24"/>
        </w:rPr>
      </w:pPr>
      <w:r>
        <w:rPr>
          <w:sz w:val="24"/>
        </w:rPr>
        <w:t xml:space="preserve"> </w:t>
      </w:r>
    </w:p>
    <w:p w14:paraId="3BF4C651" w14:textId="77777777" w:rsidR="00E75BD6" w:rsidRDefault="00E75BD6" w:rsidP="00E75BD6">
      <w:pPr>
        <w:spacing w:after="0"/>
        <w:ind w:left="-709"/>
        <w:jc w:val="both"/>
      </w:pPr>
    </w:p>
    <w:tbl>
      <w:tblPr>
        <w:tblStyle w:val="TableGrid0"/>
        <w:tblW w:w="10490" w:type="dxa"/>
        <w:tblInd w:w="-714" w:type="dxa"/>
        <w:tblLook w:val="04A0" w:firstRow="1" w:lastRow="0" w:firstColumn="1" w:lastColumn="0" w:noHBand="0" w:noVBand="1"/>
      </w:tblPr>
      <w:tblGrid>
        <w:gridCol w:w="2694"/>
        <w:gridCol w:w="7796"/>
      </w:tblGrid>
      <w:tr w:rsidR="00E75BD6" w14:paraId="02C44099" w14:textId="77777777" w:rsidTr="00B614C6">
        <w:trPr>
          <w:trHeight w:val="3251"/>
        </w:trPr>
        <w:tc>
          <w:tcPr>
            <w:tcW w:w="2694" w:type="dxa"/>
          </w:tcPr>
          <w:p w14:paraId="45363B53" w14:textId="77777777" w:rsidR="00E75BD6" w:rsidRDefault="00E75BD6">
            <w:pPr>
              <w:jc w:val="both"/>
              <w:rPr>
                <w:b/>
                <w:sz w:val="28"/>
              </w:rPr>
            </w:pPr>
            <w:r>
              <w:rPr>
                <w:b/>
                <w:sz w:val="28"/>
              </w:rPr>
              <w:t>The work we have done on our committees and in the Governing Body</w:t>
            </w:r>
          </w:p>
          <w:p w14:paraId="1CF3BC13" w14:textId="77777777" w:rsidR="00B614C6" w:rsidRDefault="00B614C6">
            <w:pPr>
              <w:jc w:val="both"/>
            </w:pPr>
          </w:p>
          <w:p w14:paraId="30B3A767" w14:textId="77777777" w:rsidR="00B614C6" w:rsidRDefault="00B614C6">
            <w:pPr>
              <w:jc w:val="both"/>
            </w:pPr>
          </w:p>
          <w:p w14:paraId="1C421F8B" w14:textId="77777777" w:rsidR="00B614C6" w:rsidRDefault="00B614C6">
            <w:pPr>
              <w:jc w:val="both"/>
            </w:pPr>
          </w:p>
          <w:p w14:paraId="14E3A55A" w14:textId="77777777" w:rsidR="00B614C6" w:rsidRDefault="00B614C6">
            <w:pPr>
              <w:jc w:val="both"/>
            </w:pPr>
          </w:p>
          <w:p w14:paraId="6BB14AB8" w14:textId="77777777" w:rsidR="00B614C6" w:rsidRDefault="00B614C6">
            <w:pPr>
              <w:jc w:val="both"/>
            </w:pPr>
          </w:p>
          <w:p w14:paraId="253CAD13" w14:textId="77777777" w:rsidR="00B614C6" w:rsidRDefault="00B614C6">
            <w:pPr>
              <w:jc w:val="both"/>
            </w:pPr>
          </w:p>
          <w:p w14:paraId="5E5578D3" w14:textId="77777777" w:rsidR="00B614C6" w:rsidRDefault="00B614C6">
            <w:pPr>
              <w:jc w:val="both"/>
            </w:pPr>
          </w:p>
          <w:p w14:paraId="49FDBE96" w14:textId="77777777" w:rsidR="00B614C6" w:rsidRDefault="00B614C6">
            <w:pPr>
              <w:jc w:val="both"/>
            </w:pPr>
          </w:p>
          <w:p w14:paraId="670C47D9" w14:textId="77777777" w:rsidR="00B614C6" w:rsidRDefault="00B614C6">
            <w:pPr>
              <w:jc w:val="both"/>
            </w:pPr>
          </w:p>
          <w:p w14:paraId="2B593DFE" w14:textId="77777777" w:rsidR="00B614C6" w:rsidRDefault="00B614C6">
            <w:pPr>
              <w:jc w:val="both"/>
            </w:pPr>
          </w:p>
          <w:p w14:paraId="7438ECD3" w14:textId="77777777" w:rsidR="00B614C6" w:rsidRDefault="00B614C6">
            <w:pPr>
              <w:jc w:val="both"/>
            </w:pPr>
          </w:p>
          <w:p w14:paraId="71F2D5B0" w14:textId="77777777" w:rsidR="00B614C6" w:rsidRDefault="00B614C6">
            <w:pPr>
              <w:jc w:val="both"/>
            </w:pPr>
          </w:p>
          <w:p w14:paraId="7A427721" w14:textId="77777777" w:rsidR="00B614C6" w:rsidRDefault="00B614C6">
            <w:pPr>
              <w:jc w:val="both"/>
            </w:pPr>
          </w:p>
          <w:p w14:paraId="73C6202A" w14:textId="77777777" w:rsidR="00B614C6" w:rsidRDefault="00B614C6">
            <w:pPr>
              <w:jc w:val="both"/>
            </w:pPr>
          </w:p>
          <w:p w14:paraId="567B2D57" w14:textId="77777777" w:rsidR="00B614C6" w:rsidRDefault="00B614C6">
            <w:pPr>
              <w:jc w:val="both"/>
            </w:pPr>
          </w:p>
          <w:p w14:paraId="36B6411C" w14:textId="77777777" w:rsidR="00B614C6" w:rsidRDefault="00B614C6">
            <w:pPr>
              <w:jc w:val="both"/>
            </w:pPr>
          </w:p>
          <w:p w14:paraId="7A700602" w14:textId="77777777" w:rsidR="00B614C6" w:rsidRDefault="00B614C6">
            <w:pPr>
              <w:jc w:val="both"/>
            </w:pPr>
          </w:p>
          <w:p w14:paraId="37F4F6B1" w14:textId="77777777" w:rsidR="00B614C6" w:rsidRDefault="00B614C6">
            <w:pPr>
              <w:jc w:val="both"/>
            </w:pPr>
          </w:p>
          <w:p w14:paraId="1FBF08DA" w14:textId="77777777" w:rsidR="00B614C6" w:rsidRDefault="00B614C6">
            <w:pPr>
              <w:jc w:val="both"/>
            </w:pPr>
          </w:p>
          <w:p w14:paraId="280A3D29" w14:textId="77777777" w:rsidR="00B614C6" w:rsidRDefault="00B614C6">
            <w:pPr>
              <w:jc w:val="both"/>
            </w:pPr>
          </w:p>
          <w:p w14:paraId="447A2D1B" w14:textId="77777777" w:rsidR="00B614C6" w:rsidRDefault="00B614C6">
            <w:pPr>
              <w:jc w:val="both"/>
            </w:pPr>
          </w:p>
          <w:p w14:paraId="7EDFDBC8" w14:textId="77777777" w:rsidR="00B614C6" w:rsidRDefault="00B614C6">
            <w:pPr>
              <w:jc w:val="both"/>
            </w:pPr>
          </w:p>
          <w:p w14:paraId="1F93711F" w14:textId="77777777" w:rsidR="00B614C6" w:rsidRDefault="00B614C6">
            <w:pPr>
              <w:jc w:val="both"/>
            </w:pPr>
          </w:p>
          <w:p w14:paraId="7C57200C" w14:textId="77777777" w:rsidR="00B614C6" w:rsidRDefault="00B614C6">
            <w:pPr>
              <w:jc w:val="both"/>
            </w:pPr>
          </w:p>
          <w:p w14:paraId="734BB3A5" w14:textId="77777777" w:rsidR="00B614C6" w:rsidRDefault="00B614C6">
            <w:pPr>
              <w:jc w:val="both"/>
            </w:pPr>
          </w:p>
          <w:p w14:paraId="06B4A8E1" w14:textId="77777777" w:rsidR="00B614C6" w:rsidRDefault="00B614C6">
            <w:pPr>
              <w:jc w:val="both"/>
            </w:pPr>
          </w:p>
          <w:p w14:paraId="5D855631" w14:textId="77777777" w:rsidR="00B614C6" w:rsidRDefault="00B614C6">
            <w:pPr>
              <w:jc w:val="both"/>
            </w:pPr>
          </w:p>
          <w:p w14:paraId="79151691" w14:textId="77777777" w:rsidR="00B614C6" w:rsidRDefault="00B614C6">
            <w:pPr>
              <w:jc w:val="both"/>
            </w:pPr>
          </w:p>
          <w:p w14:paraId="28DB9C97" w14:textId="77777777" w:rsidR="00B614C6" w:rsidRDefault="00B614C6">
            <w:pPr>
              <w:jc w:val="both"/>
            </w:pPr>
          </w:p>
          <w:p w14:paraId="549DF966" w14:textId="77777777" w:rsidR="00B614C6" w:rsidRDefault="00B614C6">
            <w:pPr>
              <w:jc w:val="both"/>
            </w:pPr>
          </w:p>
          <w:p w14:paraId="78626898" w14:textId="77777777" w:rsidR="00B614C6" w:rsidRDefault="00B614C6">
            <w:pPr>
              <w:jc w:val="both"/>
            </w:pPr>
          </w:p>
          <w:p w14:paraId="0A251A66" w14:textId="77777777" w:rsidR="00B614C6" w:rsidRDefault="00B614C6">
            <w:pPr>
              <w:jc w:val="both"/>
            </w:pPr>
          </w:p>
          <w:p w14:paraId="5AD3C26D" w14:textId="77777777" w:rsidR="00B614C6" w:rsidRDefault="00B614C6">
            <w:pPr>
              <w:jc w:val="both"/>
            </w:pPr>
          </w:p>
          <w:p w14:paraId="2E6E3C84" w14:textId="77777777" w:rsidR="00B614C6" w:rsidRDefault="00B614C6">
            <w:pPr>
              <w:jc w:val="both"/>
            </w:pPr>
          </w:p>
          <w:p w14:paraId="669CEF3F" w14:textId="77777777" w:rsidR="00B614C6" w:rsidRDefault="00B614C6">
            <w:pPr>
              <w:jc w:val="both"/>
            </w:pPr>
          </w:p>
          <w:p w14:paraId="036ED1A3" w14:textId="77777777" w:rsidR="00B614C6" w:rsidRDefault="00B614C6">
            <w:pPr>
              <w:jc w:val="both"/>
            </w:pPr>
          </w:p>
          <w:p w14:paraId="6D2E7FE6" w14:textId="77777777" w:rsidR="00B614C6" w:rsidRDefault="00B614C6">
            <w:pPr>
              <w:jc w:val="both"/>
            </w:pPr>
          </w:p>
          <w:p w14:paraId="543D22E5" w14:textId="77777777" w:rsidR="00B614C6" w:rsidRDefault="00B614C6">
            <w:pPr>
              <w:jc w:val="both"/>
            </w:pPr>
          </w:p>
          <w:p w14:paraId="23AE8769" w14:textId="77777777" w:rsidR="00B614C6" w:rsidRDefault="00B614C6">
            <w:pPr>
              <w:jc w:val="both"/>
            </w:pPr>
          </w:p>
          <w:p w14:paraId="4751ED25" w14:textId="77777777" w:rsidR="00B614C6" w:rsidRDefault="00B614C6">
            <w:pPr>
              <w:jc w:val="both"/>
            </w:pPr>
          </w:p>
          <w:p w14:paraId="79472AE1" w14:textId="77777777" w:rsidR="00B614C6" w:rsidRDefault="00B614C6">
            <w:pPr>
              <w:jc w:val="both"/>
            </w:pPr>
          </w:p>
          <w:p w14:paraId="006104E4" w14:textId="77777777" w:rsidR="00B614C6" w:rsidRDefault="00B614C6">
            <w:pPr>
              <w:jc w:val="both"/>
            </w:pPr>
          </w:p>
          <w:p w14:paraId="5994DC1A" w14:textId="77777777" w:rsidR="00B614C6" w:rsidRDefault="00B614C6">
            <w:pPr>
              <w:jc w:val="both"/>
            </w:pPr>
          </w:p>
          <w:p w14:paraId="4DB1373C" w14:textId="77777777" w:rsidR="00B614C6" w:rsidRDefault="00B614C6">
            <w:pPr>
              <w:jc w:val="both"/>
            </w:pPr>
          </w:p>
          <w:p w14:paraId="0D1CBBA4" w14:textId="77777777" w:rsidR="00B614C6" w:rsidRDefault="00B614C6">
            <w:pPr>
              <w:jc w:val="both"/>
            </w:pPr>
          </w:p>
          <w:p w14:paraId="0A004363" w14:textId="77777777" w:rsidR="00B614C6" w:rsidRDefault="00B614C6">
            <w:pPr>
              <w:jc w:val="both"/>
            </w:pPr>
          </w:p>
          <w:p w14:paraId="12CCC47A" w14:textId="77777777" w:rsidR="00B614C6" w:rsidRDefault="00B614C6">
            <w:pPr>
              <w:jc w:val="both"/>
            </w:pPr>
          </w:p>
          <w:p w14:paraId="3AC0CFED" w14:textId="77777777" w:rsidR="00B614C6" w:rsidRDefault="00B614C6">
            <w:pPr>
              <w:jc w:val="both"/>
            </w:pPr>
          </w:p>
          <w:p w14:paraId="16782556" w14:textId="77777777" w:rsidR="00B614C6" w:rsidRDefault="00B614C6">
            <w:pPr>
              <w:jc w:val="both"/>
            </w:pPr>
          </w:p>
          <w:p w14:paraId="3107DEE8" w14:textId="77777777" w:rsidR="00B614C6" w:rsidRDefault="00B614C6">
            <w:pPr>
              <w:jc w:val="both"/>
            </w:pPr>
          </w:p>
          <w:p w14:paraId="7B94DA10" w14:textId="77777777" w:rsidR="00B614C6" w:rsidRDefault="00B614C6">
            <w:pPr>
              <w:jc w:val="both"/>
            </w:pPr>
          </w:p>
          <w:p w14:paraId="490E207B" w14:textId="77777777" w:rsidR="00B614C6" w:rsidRDefault="00B614C6">
            <w:pPr>
              <w:jc w:val="both"/>
            </w:pPr>
          </w:p>
          <w:p w14:paraId="460A35A6" w14:textId="77777777" w:rsidR="00B614C6" w:rsidRDefault="00B614C6">
            <w:pPr>
              <w:jc w:val="both"/>
            </w:pPr>
          </w:p>
          <w:p w14:paraId="263C4CF3" w14:textId="77777777" w:rsidR="00B614C6" w:rsidRDefault="00B614C6">
            <w:pPr>
              <w:jc w:val="both"/>
            </w:pPr>
          </w:p>
          <w:p w14:paraId="04558C32" w14:textId="77777777" w:rsidR="00B614C6" w:rsidRDefault="00B614C6">
            <w:pPr>
              <w:jc w:val="both"/>
            </w:pPr>
          </w:p>
          <w:p w14:paraId="71797E94" w14:textId="77777777" w:rsidR="00B614C6" w:rsidRDefault="00B614C6">
            <w:pPr>
              <w:jc w:val="both"/>
            </w:pPr>
          </w:p>
          <w:p w14:paraId="7B2B4D2F" w14:textId="77777777" w:rsidR="00B614C6" w:rsidRDefault="00B614C6">
            <w:pPr>
              <w:jc w:val="both"/>
            </w:pPr>
          </w:p>
          <w:p w14:paraId="097E1944" w14:textId="77777777" w:rsidR="00B614C6" w:rsidRDefault="00B614C6">
            <w:pPr>
              <w:jc w:val="both"/>
            </w:pPr>
          </w:p>
          <w:p w14:paraId="0DB5B43D" w14:textId="77777777" w:rsidR="00B614C6" w:rsidRDefault="00B614C6">
            <w:pPr>
              <w:jc w:val="both"/>
            </w:pPr>
          </w:p>
          <w:p w14:paraId="642B1DCB" w14:textId="77777777" w:rsidR="00B614C6" w:rsidRDefault="00B614C6">
            <w:pPr>
              <w:jc w:val="both"/>
            </w:pPr>
          </w:p>
          <w:p w14:paraId="048434D9" w14:textId="77777777" w:rsidR="00B614C6" w:rsidRDefault="00B614C6">
            <w:pPr>
              <w:jc w:val="both"/>
            </w:pPr>
          </w:p>
          <w:p w14:paraId="2296B96B" w14:textId="77777777" w:rsidR="00B614C6" w:rsidRDefault="00B614C6">
            <w:pPr>
              <w:jc w:val="both"/>
            </w:pPr>
          </w:p>
          <w:p w14:paraId="2F64493D" w14:textId="77777777" w:rsidR="00B614C6" w:rsidRDefault="00B614C6">
            <w:pPr>
              <w:jc w:val="both"/>
            </w:pPr>
          </w:p>
          <w:p w14:paraId="67D9FCCA" w14:textId="77777777" w:rsidR="00B614C6" w:rsidRDefault="00B614C6">
            <w:pPr>
              <w:jc w:val="both"/>
            </w:pPr>
          </w:p>
          <w:p w14:paraId="5F2788E2" w14:textId="77777777" w:rsidR="00B614C6" w:rsidRDefault="00B614C6">
            <w:pPr>
              <w:jc w:val="both"/>
            </w:pPr>
          </w:p>
          <w:p w14:paraId="4B5FE8B5" w14:textId="77777777" w:rsidR="00B614C6" w:rsidRDefault="00B614C6">
            <w:pPr>
              <w:jc w:val="both"/>
            </w:pPr>
          </w:p>
          <w:p w14:paraId="7F1CB464" w14:textId="77777777" w:rsidR="00B614C6" w:rsidRDefault="00B614C6">
            <w:pPr>
              <w:jc w:val="both"/>
            </w:pPr>
          </w:p>
          <w:p w14:paraId="67156815" w14:textId="77777777" w:rsidR="00B614C6" w:rsidRDefault="00B614C6">
            <w:pPr>
              <w:jc w:val="both"/>
            </w:pPr>
          </w:p>
          <w:p w14:paraId="2A4CFF7E" w14:textId="77777777" w:rsidR="00B614C6" w:rsidRDefault="00B614C6">
            <w:pPr>
              <w:jc w:val="both"/>
            </w:pPr>
          </w:p>
          <w:p w14:paraId="7A2A69F5" w14:textId="77777777" w:rsidR="00B614C6" w:rsidRDefault="00B614C6">
            <w:pPr>
              <w:jc w:val="both"/>
            </w:pPr>
          </w:p>
          <w:p w14:paraId="6B4B7B2C" w14:textId="77777777" w:rsidR="00B614C6" w:rsidRDefault="00B614C6">
            <w:pPr>
              <w:jc w:val="both"/>
            </w:pPr>
          </w:p>
          <w:p w14:paraId="16BAEF6D" w14:textId="77777777" w:rsidR="00B614C6" w:rsidRDefault="00B614C6">
            <w:pPr>
              <w:jc w:val="both"/>
            </w:pPr>
          </w:p>
          <w:p w14:paraId="71FF217E" w14:textId="713BE6CA" w:rsidR="00B614C6" w:rsidRDefault="00B614C6">
            <w:pPr>
              <w:jc w:val="both"/>
            </w:pPr>
          </w:p>
          <w:p w14:paraId="2211D310" w14:textId="77777777" w:rsidR="00B614C6" w:rsidRDefault="00B614C6">
            <w:pPr>
              <w:jc w:val="both"/>
            </w:pPr>
          </w:p>
          <w:p w14:paraId="289C53DC" w14:textId="77777777" w:rsidR="00B614C6" w:rsidRDefault="00B614C6">
            <w:pPr>
              <w:jc w:val="both"/>
              <w:rPr>
                <w:b/>
                <w:bCs/>
                <w:sz w:val="28"/>
                <w:szCs w:val="28"/>
              </w:rPr>
            </w:pPr>
            <w:r w:rsidRPr="00B614C6">
              <w:rPr>
                <w:b/>
                <w:bCs/>
                <w:sz w:val="28"/>
                <w:szCs w:val="28"/>
              </w:rPr>
              <w:t>Future plans for the Governors</w:t>
            </w:r>
          </w:p>
          <w:p w14:paraId="006EC74D" w14:textId="77777777" w:rsidR="00B614C6" w:rsidRDefault="00B614C6">
            <w:pPr>
              <w:jc w:val="both"/>
              <w:rPr>
                <w:b/>
                <w:bCs/>
                <w:sz w:val="28"/>
                <w:szCs w:val="28"/>
              </w:rPr>
            </w:pPr>
          </w:p>
          <w:p w14:paraId="24A8D7E9" w14:textId="77777777" w:rsidR="00B614C6" w:rsidRDefault="00B614C6">
            <w:pPr>
              <w:jc w:val="both"/>
              <w:rPr>
                <w:b/>
                <w:bCs/>
                <w:sz w:val="28"/>
                <w:szCs w:val="28"/>
              </w:rPr>
            </w:pPr>
          </w:p>
          <w:p w14:paraId="67020624" w14:textId="77777777" w:rsidR="00B614C6" w:rsidRDefault="00B614C6">
            <w:pPr>
              <w:jc w:val="both"/>
              <w:rPr>
                <w:b/>
                <w:bCs/>
                <w:sz w:val="28"/>
                <w:szCs w:val="28"/>
              </w:rPr>
            </w:pPr>
          </w:p>
          <w:p w14:paraId="01482B2F" w14:textId="77777777" w:rsidR="00B614C6" w:rsidRDefault="00B614C6">
            <w:pPr>
              <w:jc w:val="both"/>
              <w:rPr>
                <w:b/>
                <w:bCs/>
                <w:sz w:val="28"/>
                <w:szCs w:val="28"/>
              </w:rPr>
            </w:pPr>
          </w:p>
          <w:p w14:paraId="3B109CBF" w14:textId="77777777" w:rsidR="00B614C6" w:rsidRDefault="00B614C6">
            <w:pPr>
              <w:jc w:val="both"/>
              <w:rPr>
                <w:b/>
                <w:bCs/>
                <w:sz w:val="28"/>
                <w:szCs w:val="28"/>
              </w:rPr>
            </w:pPr>
          </w:p>
          <w:p w14:paraId="25DD7011" w14:textId="77777777" w:rsidR="00B614C6" w:rsidRDefault="00B614C6">
            <w:pPr>
              <w:jc w:val="both"/>
              <w:rPr>
                <w:b/>
                <w:bCs/>
                <w:sz w:val="28"/>
                <w:szCs w:val="28"/>
              </w:rPr>
            </w:pPr>
          </w:p>
          <w:p w14:paraId="7C8AA953" w14:textId="77777777" w:rsidR="00B614C6" w:rsidRDefault="00B614C6">
            <w:pPr>
              <w:jc w:val="both"/>
              <w:rPr>
                <w:b/>
                <w:bCs/>
                <w:sz w:val="28"/>
                <w:szCs w:val="28"/>
              </w:rPr>
            </w:pPr>
          </w:p>
          <w:p w14:paraId="7717C730" w14:textId="77777777" w:rsidR="00B614C6" w:rsidRDefault="00B614C6">
            <w:pPr>
              <w:jc w:val="both"/>
              <w:rPr>
                <w:b/>
                <w:bCs/>
                <w:sz w:val="28"/>
                <w:szCs w:val="28"/>
              </w:rPr>
            </w:pPr>
          </w:p>
          <w:p w14:paraId="766C12F2" w14:textId="77777777" w:rsidR="00B614C6" w:rsidRDefault="00B614C6">
            <w:pPr>
              <w:jc w:val="both"/>
              <w:rPr>
                <w:b/>
                <w:bCs/>
                <w:sz w:val="28"/>
                <w:szCs w:val="28"/>
              </w:rPr>
            </w:pPr>
          </w:p>
          <w:p w14:paraId="7EC5C01F" w14:textId="77777777" w:rsidR="00B614C6" w:rsidRDefault="00B614C6">
            <w:pPr>
              <w:jc w:val="both"/>
              <w:rPr>
                <w:b/>
                <w:bCs/>
                <w:sz w:val="28"/>
                <w:szCs w:val="28"/>
              </w:rPr>
            </w:pPr>
          </w:p>
          <w:p w14:paraId="564E8075" w14:textId="77777777" w:rsidR="00B614C6" w:rsidRDefault="00B614C6">
            <w:pPr>
              <w:jc w:val="both"/>
              <w:rPr>
                <w:b/>
                <w:bCs/>
                <w:sz w:val="28"/>
                <w:szCs w:val="28"/>
              </w:rPr>
            </w:pPr>
          </w:p>
          <w:p w14:paraId="31BDA587" w14:textId="77777777" w:rsidR="00B614C6" w:rsidRDefault="00B614C6">
            <w:pPr>
              <w:jc w:val="both"/>
              <w:rPr>
                <w:b/>
                <w:bCs/>
                <w:sz w:val="28"/>
                <w:szCs w:val="28"/>
              </w:rPr>
            </w:pPr>
          </w:p>
          <w:p w14:paraId="08B1F9FF" w14:textId="77777777" w:rsidR="00B614C6" w:rsidRDefault="00B614C6">
            <w:pPr>
              <w:jc w:val="both"/>
              <w:rPr>
                <w:b/>
                <w:bCs/>
                <w:sz w:val="28"/>
                <w:szCs w:val="28"/>
              </w:rPr>
            </w:pPr>
          </w:p>
          <w:p w14:paraId="0A7ED17A" w14:textId="77777777" w:rsidR="00B614C6" w:rsidRDefault="00B614C6">
            <w:pPr>
              <w:jc w:val="both"/>
              <w:rPr>
                <w:b/>
                <w:bCs/>
                <w:sz w:val="28"/>
                <w:szCs w:val="28"/>
              </w:rPr>
            </w:pPr>
          </w:p>
          <w:p w14:paraId="5E9E6879" w14:textId="77777777" w:rsidR="00B614C6" w:rsidRDefault="00B614C6">
            <w:pPr>
              <w:jc w:val="both"/>
              <w:rPr>
                <w:b/>
                <w:bCs/>
                <w:sz w:val="28"/>
                <w:szCs w:val="28"/>
              </w:rPr>
            </w:pPr>
          </w:p>
          <w:p w14:paraId="67A4AEF0" w14:textId="77777777" w:rsidR="00B614C6" w:rsidRDefault="00B614C6">
            <w:pPr>
              <w:jc w:val="both"/>
              <w:rPr>
                <w:b/>
                <w:bCs/>
                <w:sz w:val="28"/>
                <w:szCs w:val="28"/>
              </w:rPr>
            </w:pPr>
          </w:p>
          <w:p w14:paraId="04DF8332" w14:textId="77777777" w:rsidR="00B614C6" w:rsidRDefault="00B614C6">
            <w:pPr>
              <w:jc w:val="both"/>
              <w:rPr>
                <w:b/>
                <w:bCs/>
                <w:sz w:val="28"/>
                <w:szCs w:val="28"/>
              </w:rPr>
            </w:pPr>
          </w:p>
          <w:p w14:paraId="25D3A3CE" w14:textId="6B2F80EA" w:rsidR="00B614C6" w:rsidRPr="00B614C6" w:rsidRDefault="00B614C6">
            <w:pPr>
              <w:jc w:val="both"/>
              <w:rPr>
                <w:b/>
                <w:bCs/>
                <w:sz w:val="28"/>
                <w:szCs w:val="28"/>
              </w:rPr>
            </w:pPr>
            <w:r>
              <w:rPr>
                <w:b/>
                <w:bCs/>
                <w:sz w:val="28"/>
                <w:szCs w:val="28"/>
              </w:rPr>
              <w:t>How you can contact the Governing Body</w:t>
            </w:r>
          </w:p>
        </w:tc>
        <w:tc>
          <w:tcPr>
            <w:tcW w:w="7796" w:type="dxa"/>
          </w:tcPr>
          <w:p w14:paraId="5C449B96" w14:textId="7ED7DF13" w:rsidR="00EE5079" w:rsidRDefault="00EE5079" w:rsidP="00EE5079">
            <w:pPr>
              <w:rPr>
                <w:sz w:val="28"/>
              </w:rPr>
            </w:pPr>
            <w:r>
              <w:rPr>
                <w:sz w:val="28"/>
              </w:rPr>
              <w:lastRenderedPageBreak/>
              <w:t xml:space="preserve">The </w:t>
            </w:r>
            <w:r w:rsidR="0058252E">
              <w:rPr>
                <w:sz w:val="28"/>
              </w:rPr>
              <w:t>Governors</w:t>
            </w:r>
            <w:r>
              <w:rPr>
                <w:sz w:val="28"/>
              </w:rPr>
              <w:t xml:space="preserve">, together with staff and pupils at the school have worked hard on developing our Vision document, with support from the Diocesan advisor. This is complete now and although rather lengthy we feel it is a good basis to celebrate the current strengths of the school, as well as to move forward. It focuses on </w:t>
            </w:r>
            <w:r w:rsidRPr="000F1110">
              <w:rPr>
                <w:b/>
                <w:bCs/>
                <w:sz w:val="28"/>
              </w:rPr>
              <w:t>L</w:t>
            </w:r>
            <w:r>
              <w:rPr>
                <w:sz w:val="28"/>
              </w:rPr>
              <w:t xml:space="preserve">earning, </w:t>
            </w:r>
            <w:r w:rsidRPr="000F1110">
              <w:rPr>
                <w:b/>
                <w:bCs/>
                <w:sz w:val="28"/>
              </w:rPr>
              <w:t>I</w:t>
            </w:r>
            <w:r>
              <w:rPr>
                <w:sz w:val="28"/>
              </w:rPr>
              <w:t xml:space="preserve">nclusion, </w:t>
            </w:r>
            <w:r w:rsidRPr="000F1110">
              <w:rPr>
                <w:b/>
                <w:bCs/>
                <w:sz w:val="28"/>
              </w:rPr>
              <w:t>F</w:t>
            </w:r>
            <w:r>
              <w:rPr>
                <w:sz w:val="28"/>
              </w:rPr>
              <w:t xml:space="preserve">aith and </w:t>
            </w:r>
            <w:r w:rsidRPr="000F1110">
              <w:rPr>
                <w:b/>
                <w:bCs/>
                <w:sz w:val="28"/>
              </w:rPr>
              <w:t>E</w:t>
            </w:r>
            <w:r>
              <w:rPr>
                <w:sz w:val="28"/>
              </w:rPr>
              <w:t>nvironment and we continue to hope it will impact on the children in all four areas. Our input is included on the School Development Plan paperwork for the year and we are more aware of the strategic rather than operational role we hold.</w:t>
            </w:r>
            <w:r w:rsidR="007C1B59">
              <w:rPr>
                <w:rFonts w:ascii="Arial" w:hAnsi="Arial" w:cs="Arial"/>
                <w:color w:val="202124"/>
                <w:shd w:val="clear" w:color="auto" w:fill="FFFFFF"/>
              </w:rPr>
              <w:t xml:space="preserve"> </w:t>
            </w:r>
          </w:p>
          <w:p w14:paraId="0931D7BB" w14:textId="582DC965" w:rsidR="007C1B59" w:rsidRDefault="007C1B59" w:rsidP="00EE5079">
            <w:pPr>
              <w:rPr>
                <w:sz w:val="28"/>
              </w:rPr>
            </w:pPr>
          </w:p>
          <w:p w14:paraId="6F9404D3" w14:textId="5E7E7888" w:rsidR="007C1B59" w:rsidRDefault="007C1B59" w:rsidP="00EE5079">
            <w:pPr>
              <w:rPr>
                <w:sz w:val="28"/>
              </w:rPr>
            </w:pPr>
            <w:r>
              <w:rPr>
                <w:sz w:val="28"/>
              </w:rPr>
              <w:t xml:space="preserve">We follow the seven Nolan principles of </w:t>
            </w:r>
            <w:r w:rsidRPr="007C1B59">
              <w:rPr>
                <w:rFonts w:asciiTheme="minorHAnsi" w:hAnsiTheme="minorHAnsi" w:cstheme="minorHAnsi"/>
                <w:color w:val="202124"/>
                <w:sz w:val="28"/>
                <w:szCs w:val="28"/>
                <w:shd w:val="clear" w:color="auto" w:fill="FFFFFF"/>
              </w:rPr>
              <w:t>selflessness, integrity, objectivity, accountability, openness, honesty and leadership</w:t>
            </w:r>
            <w:r>
              <w:rPr>
                <w:rFonts w:asciiTheme="minorHAnsi" w:hAnsiTheme="minorHAnsi" w:cstheme="minorHAnsi"/>
                <w:color w:val="202124"/>
                <w:sz w:val="28"/>
                <w:szCs w:val="28"/>
                <w:shd w:val="clear" w:color="auto" w:fill="FFFFFF"/>
              </w:rPr>
              <w:t>.</w:t>
            </w:r>
          </w:p>
          <w:p w14:paraId="75C7621D" w14:textId="77777777" w:rsidR="00EE5079" w:rsidRDefault="00EE5079" w:rsidP="00EE5079">
            <w:pPr>
              <w:rPr>
                <w:sz w:val="28"/>
              </w:rPr>
            </w:pPr>
          </w:p>
          <w:p w14:paraId="320DA1D8" w14:textId="7AC05D27" w:rsidR="00A21571" w:rsidRDefault="00980A20" w:rsidP="00E75BD6">
            <w:pPr>
              <w:rPr>
                <w:sz w:val="28"/>
              </w:rPr>
            </w:pPr>
            <w:r>
              <w:rPr>
                <w:sz w:val="28"/>
              </w:rPr>
              <w:t xml:space="preserve">As a Full Governing Board (FGB) we are now able to meet face to face each time. We have continued to keep </w:t>
            </w:r>
            <w:r w:rsidR="00A21571">
              <w:rPr>
                <w:sz w:val="28"/>
              </w:rPr>
              <w:t>c</w:t>
            </w:r>
            <w:r>
              <w:rPr>
                <w:sz w:val="28"/>
              </w:rPr>
              <w:t>ommittee meetings on Zoom</w:t>
            </w:r>
            <w:r w:rsidR="00A21571">
              <w:rPr>
                <w:sz w:val="28"/>
              </w:rPr>
              <w:t xml:space="preserve"> as an effective way to reduce travel times. Monitoring visits are our best way of ensuring that what is being taught has a very positive impact on the children’s learning, progress and achievement.  Staff continue to welcome us into school for these and the revised monitoring forms are an excellent basis for discussion. We continue to ask pertinent questions, including about the curriculum and data, both in these visits and in </w:t>
            </w:r>
            <w:r w:rsidR="0058252E">
              <w:rPr>
                <w:sz w:val="28"/>
              </w:rPr>
              <w:t>governors</w:t>
            </w:r>
            <w:r w:rsidR="00A21571">
              <w:rPr>
                <w:sz w:val="28"/>
              </w:rPr>
              <w:t>’ meetings.</w:t>
            </w:r>
          </w:p>
          <w:p w14:paraId="28C8D304" w14:textId="77777777" w:rsidR="00A21571" w:rsidRDefault="00A21571" w:rsidP="00E75BD6">
            <w:pPr>
              <w:rPr>
                <w:sz w:val="28"/>
              </w:rPr>
            </w:pPr>
          </w:p>
          <w:p w14:paraId="5BAD7BDE" w14:textId="77777777" w:rsidR="00E75BD6" w:rsidRDefault="00E75BD6" w:rsidP="00E75BD6">
            <w:pPr>
              <w:rPr>
                <w:sz w:val="28"/>
              </w:rPr>
            </w:pPr>
          </w:p>
          <w:p w14:paraId="2975CE50" w14:textId="5B6BD833" w:rsidR="00E75BD6" w:rsidRDefault="00E75BD6" w:rsidP="00E75BD6">
            <w:pPr>
              <w:rPr>
                <w:sz w:val="28"/>
              </w:rPr>
            </w:pPr>
            <w:r>
              <w:rPr>
                <w:sz w:val="28"/>
              </w:rPr>
              <w:t xml:space="preserve">We are very aware of the </w:t>
            </w:r>
            <w:r w:rsidR="00EE5079">
              <w:rPr>
                <w:sz w:val="28"/>
              </w:rPr>
              <w:t xml:space="preserve">ongoing </w:t>
            </w:r>
            <w:r>
              <w:rPr>
                <w:sz w:val="28"/>
              </w:rPr>
              <w:t xml:space="preserve">financial implications of a reduced intake of children </w:t>
            </w:r>
            <w:r w:rsidR="00EE5079">
              <w:rPr>
                <w:sz w:val="28"/>
              </w:rPr>
              <w:t>last</w:t>
            </w:r>
            <w:r>
              <w:rPr>
                <w:sz w:val="28"/>
              </w:rPr>
              <w:t xml:space="preserve"> academic year and continue to work with the school and with outside agencies to plan the best way forward.</w:t>
            </w:r>
            <w:r w:rsidR="00EE5079">
              <w:rPr>
                <w:sz w:val="28"/>
              </w:rPr>
              <w:t xml:space="preserve"> We are delighted to have a full complement of </w:t>
            </w:r>
            <w:r w:rsidR="00EE5079">
              <w:rPr>
                <w:sz w:val="28"/>
              </w:rPr>
              <w:lastRenderedPageBreak/>
              <w:t>children in Class 1 this year. We have met with our constituency MP to highlight the difficulties faced by all small schools with a reduction in Local Authority funding, energy bills etc. She has contacted the DfE and Essex CC on our behalf and we await more replies. We continue to discuss budget constraints in meetings. We have agreed to Ruth Baugh continuing her work with the federation schools for the remainder of this academic year and into the next one, with certain provisos to maintain her wellbeing as well as that of Patsy Fitzpatrick who is doing an amazing job at leading the school here when Ruth is elsewhere. This has significantly improved our budget</w:t>
            </w:r>
            <w:r w:rsidR="00E8273A">
              <w:rPr>
                <w:sz w:val="28"/>
              </w:rPr>
              <w:t xml:space="preserve"> without the need to reduce staffing here but we are aware this is not a long-term solution.</w:t>
            </w:r>
          </w:p>
          <w:p w14:paraId="3DF5160B" w14:textId="131CDEE8" w:rsidR="00E75BD6" w:rsidRDefault="00E75BD6" w:rsidP="00E75BD6">
            <w:pPr>
              <w:rPr>
                <w:sz w:val="28"/>
              </w:rPr>
            </w:pPr>
          </w:p>
          <w:p w14:paraId="31BB2AEE" w14:textId="020569A9" w:rsidR="00E75BD6" w:rsidRDefault="0058252E" w:rsidP="007C1B59">
            <w:pPr>
              <w:spacing w:after="2" w:line="239" w:lineRule="auto"/>
              <w:ind w:right="61"/>
              <w:jc w:val="both"/>
              <w:rPr>
                <w:sz w:val="28"/>
              </w:rPr>
            </w:pPr>
            <w:r>
              <w:rPr>
                <w:sz w:val="28"/>
              </w:rPr>
              <w:t>Governors</w:t>
            </w:r>
            <w:r w:rsidR="00E75BD6">
              <w:rPr>
                <w:sz w:val="28"/>
              </w:rPr>
              <w:t xml:space="preserve"> are also </w:t>
            </w:r>
            <w:r>
              <w:rPr>
                <w:sz w:val="28"/>
              </w:rPr>
              <w:t>focused on</w:t>
            </w:r>
            <w:r w:rsidR="00E75BD6">
              <w:rPr>
                <w:sz w:val="28"/>
              </w:rPr>
              <w:t xml:space="preserve"> safeguarding </w:t>
            </w:r>
            <w:r w:rsidR="00E8273A">
              <w:rPr>
                <w:sz w:val="28"/>
              </w:rPr>
              <w:t>and as</w:t>
            </w:r>
            <w:r w:rsidR="00E75BD6">
              <w:rPr>
                <w:sz w:val="28"/>
              </w:rPr>
              <w:t xml:space="preserve"> our Nominated </w:t>
            </w:r>
            <w:r w:rsidR="007C1B59">
              <w:rPr>
                <w:sz w:val="28"/>
              </w:rPr>
              <w:t>Governor</w:t>
            </w:r>
            <w:r w:rsidR="00E75BD6">
              <w:rPr>
                <w:sz w:val="28"/>
              </w:rPr>
              <w:t xml:space="preserve"> for Safeguarding, </w:t>
            </w:r>
            <w:r w:rsidR="00E8273A">
              <w:rPr>
                <w:sz w:val="28"/>
              </w:rPr>
              <w:t>Angie Nunn</w:t>
            </w:r>
            <w:r w:rsidR="00E75BD6">
              <w:rPr>
                <w:sz w:val="28"/>
              </w:rPr>
              <w:t xml:space="preserve"> </w:t>
            </w:r>
            <w:r w:rsidR="00E8273A">
              <w:rPr>
                <w:sz w:val="28"/>
              </w:rPr>
              <w:t>is proving herself very effective in monitoring this important area</w:t>
            </w:r>
            <w:r w:rsidR="00E75BD6">
              <w:rPr>
                <w:sz w:val="28"/>
              </w:rPr>
              <w:t xml:space="preserve">. A termly report is given to the </w:t>
            </w:r>
            <w:r w:rsidR="007C1B59">
              <w:rPr>
                <w:sz w:val="28"/>
              </w:rPr>
              <w:t>Governor</w:t>
            </w:r>
            <w:r>
              <w:rPr>
                <w:sz w:val="28"/>
              </w:rPr>
              <w:t>s</w:t>
            </w:r>
            <w:r w:rsidR="00E75BD6">
              <w:rPr>
                <w:sz w:val="28"/>
              </w:rPr>
              <w:t xml:space="preserve"> about any safeguarding matters. </w:t>
            </w:r>
            <w:r>
              <w:rPr>
                <w:sz w:val="28"/>
              </w:rPr>
              <w:t>All governors undertake annual safeguarding training</w:t>
            </w:r>
            <w:r w:rsidR="007C1B59">
              <w:rPr>
                <w:sz w:val="28"/>
              </w:rPr>
              <w:t>.</w:t>
            </w:r>
          </w:p>
          <w:p w14:paraId="24B330BE" w14:textId="0961B349" w:rsidR="007C1B59" w:rsidRDefault="007C1B59" w:rsidP="007C1B59">
            <w:pPr>
              <w:spacing w:after="2" w:line="239" w:lineRule="auto"/>
              <w:ind w:right="61"/>
              <w:jc w:val="both"/>
              <w:rPr>
                <w:sz w:val="28"/>
              </w:rPr>
            </w:pPr>
          </w:p>
          <w:p w14:paraId="7E93246E" w14:textId="77777777" w:rsidR="007C1B59" w:rsidRDefault="007C1B59" w:rsidP="007C1B59">
            <w:pPr>
              <w:spacing w:line="239" w:lineRule="auto"/>
              <w:ind w:right="64"/>
              <w:jc w:val="both"/>
            </w:pPr>
            <w:r>
              <w:rPr>
                <w:sz w:val="28"/>
              </w:rPr>
              <w:t xml:space="preserve">National and local data for the last academic year is not available due to Covid-19 and online learning. We continue, as Governors, to analyse progress and attainment data given by staff both within monitoring visits and within Governors’ meetings. </w:t>
            </w:r>
          </w:p>
          <w:p w14:paraId="6DE9842C" w14:textId="77777777" w:rsidR="007C1B59" w:rsidRDefault="007C1B59" w:rsidP="007C1B59">
            <w:r>
              <w:rPr>
                <w:sz w:val="28"/>
              </w:rPr>
              <w:t xml:space="preserve"> </w:t>
            </w:r>
          </w:p>
          <w:p w14:paraId="328081B3" w14:textId="77777777" w:rsidR="007C1B59" w:rsidRDefault="007C1B59" w:rsidP="007C1B59">
            <w:pPr>
              <w:spacing w:line="239" w:lineRule="auto"/>
              <w:ind w:right="63"/>
              <w:jc w:val="both"/>
              <w:rPr>
                <w:sz w:val="28"/>
              </w:rPr>
            </w:pPr>
            <w:r>
              <w:rPr>
                <w:sz w:val="28"/>
              </w:rPr>
              <w:t xml:space="preserve">One of the roles for the Governors is reviewing and agreeing school policies Governors approve policies at committee meetings and at Full Governing Body meetings. </w:t>
            </w:r>
          </w:p>
          <w:p w14:paraId="06FC714B" w14:textId="77777777" w:rsidR="007C1B59" w:rsidRDefault="007C1B59" w:rsidP="007C1B59">
            <w:pPr>
              <w:spacing w:line="239" w:lineRule="auto"/>
              <w:ind w:right="63"/>
              <w:jc w:val="both"/>
              <w:rPr>
                <w:sz w:val="28"/>
              </w:rPr>
            </w:pPr>
          </w:p>
          <w:p w14:paraId="1D9305BE" w14:textId="77777777" w:rsidR="007C1B59" w:rsidRDefault="007C1B59" w:rsidP="007C1B59">
            <w:pPr>
              <w:spacing w:line="239" w:lineRule="auto"/>
              <w:ind w:right="63"/>
              <w:jc w:val="both"/>
              <w:rPr>
                <w:sz w:val="28"/>
              </w:rPr>
            </w:pPr>
            <w:r>
              <w:rPr>
                <w:sz w:val="28"/>
              </w:rPr>
              <w:t xml:space="preserve">Minutes of Governing Body and Committee meetings are public documents – you can ask at the school office if you would like to see any of the minutes of our meetings. </w:t>
            </w:r>
          </w:p>
          <w:p w14:paraId="04279BDD" w14:textId="77777777" w:rsidR="007C1B59" w:rsidRDefault="007C1B59" w:rsidP="007C1B59">
            <w:pPr>
              <w:spacing w:after="2" w:line="239" w:lineRule="auto"/>
              <w:ind w:right="61"/>
              <w:jc w:val="both"/>
            </w:pPr>
          </w:p>
          <w:p w14:paraId="6040AC69" w14:textId="77777777" w:rsidR="007C1B59" w:rsidRDefault="007C1B59" w:rsidP="007C1B59">
            <w:pPr>
              <w:rPr>
                <w:sz w:val="28"/>
              </w:rPr>
            </w:pPr>
            <w:r>
              <w:rPr>
                <w:sz w:val="28"/>
              </w:rPr>
              <w:t>Our priority to ensure robust and effective monitoring from Governors is to continue.  The staff have worked hard to redesign the curriculum to benefit all our children.</w:t>
            </w:r>
            <w:r w:rsidRPr="003D683E">
              <w:rPr>
                <w:sz w:val="28"/>
              </w:rPr>
              <w:t xml:space="preserve"> We are</w:t>
            </w:r>
            <w:r w:rsidRPr="00622A59">
              <w:rPr>
                <w:rFonts w:asciiTheme="minorHAnsi" w:hAnsiTheme="minorHAnsi" w:cstheme="minorHAnsi"/>
                <w:sz w:val="28"/>
                <w:szCs w:val="28"/>
              </w:rPr>
              <w:t xml:space="preserve"> taking a more rigorous and focused approach to monitoring, using progress and attainment data to drive </w:t>
            </w:r>
            <w:r>
              <w:rPr>
                <w:rFonts w:asciiTheme="minorHAnsi" w:hAnsiTheme="minorHAnsi" w:cstheme="minorHAnsi"/>
                <w:sz w:val="28"/>
                <w:szCs w:val="28"/>
              </w:rPr>
              <w:t>our</w:t>
            </w:r>
            <w:r w:rsidRPr="00622A59">
              <w:rPr>
                <w:rFonts w:asciiTheme="minorHAnsi" w:hAnsiTheme="minorHAnsi" w:cstheme="minorHAnsi"/>
                <w:sz w:val="28"/>
                <w:szCs w:val="28"/>
              </w:rPr>
              <w:t xml:space="preserve"> focus and questioning.</w:t>
            </w:r>
            <w:r>
              <w:rPr>
                <w:rFonts w:asciiTheme="minorHAnsi" w:hAnsiTheme="minorHAnsi" w:cstheme="minorHAnsi"/>
                <w:sz w:val="28"/>
                <w:szCs w:val="28"/>
              </w:rPr>
              <w:t xml:space="preserve"> </w:t>
            </w:r>
            <w:r>
              <w:rPr>
                <w:sz w:val="28"/>
              </w:rPr>
              <w:t>We are very keen that the school provides a meaningful cross-curricular education for all pupils.</w:t>
            </w:r>
          </w:p>
          <w:p w14:paraId="2C232F95" w14:textId="77777777" w:rsidR="007C1B59" w:rsidRDefault="007C1B59" w:rsidP="007C1B59"/>
          <w:p w14:paraId="5CE52F22" w14:textId="525D359D" w:rsidR="007C1B59" w:rsidRDefault="007C1B59" w:rsidP="007C1B59">
            <w:pPr>
              <w:spacing w:line="239" w:lineRule="auto"/>
              <w:ind w:right="65"/>
              <w:jc w:val="both"/>
              <w:rPr>
                <w:sz w:val="28"/>
              </w:rPr>
            </w:pPr>
            <w:r>
              <w:rPr>
                <w:sz w:val="28"/>
              </w:rPr>
              <w:t>We continue to be aware of wellbeing issues for all stakeholders and will continue to monitor these through conversations with staff, pupils and parents as well as relevant surveys.</w:t>
            </w:r>
          </w:p>
          <w:p w14:paraId="5CDEB02F" w14:textId="6619E758" w:rsidR="007C1B59" w:rsidRDefault="007C1B59" w:rsidP="007C1B59">
            <w:pPr>
              <w:spacing w:line="239" w:lineRule="auto"/>
              <w:ind w:right="65"/>
              <w:jc w:val="both"/>
              <w:rPr>
                <w:sz w:val="28"/>
              </w:rPr>
            </w:pPr>
          </w:p>
          <w:p w14:paraId="768D3BB3" w14:textId="79C910AD" w:rsidR="007C1B59" w:rsidRDefault="007C1B59" w:rsidP="007C1B59">
            <w:pPr>
              <w:spacing w:after="1" w:line="239" w:lineRule="auto"/>
              <w:ind w:right="67"/>
              <w:jc w:val="both"/>
              <w:rPr>
                <w:sz w:val="28"/>
              </w:rPr>
            </w:pPr>
            <w:r>
              <w:rPr>
                <w:sz w:val="28"/>
              </w:rPr>
              <w:t xml:space="preserve">We will continue to evaluate our own effectiveness as Governors and to attend relevant training. All Governors are encouraged to make use of NGA online training modules and to complete at least </w:t>
            </w:r>
            <w:r>
              <w:rPr>
                <w:sz w:val="28"/>
              </w:rPr>
              <w:lastRenderedPageBreak/>
              <w:t>one of these each term. Other training is also supported and budgeted for.</w:t>
            </w:r>
          </w:p>
          <w:p w14:paraId="3191C1B2" w14:textId="3FC0A574" w:rsidR="00B614C6" w:rsidRDefault="00B614C6" w:rsidP="007C1B59">
            <w:pPr>
              <w:spacing w:after="1" w:line="239" w:lineRule="auto"/>
              <w:ind w:right="67"/>
              <w:jc w:val="both"/>
              <w:rPr>
                <w:sz w:val="28"/>
              </w:rPr>
            </w:pPr>
          </w:p>
          <w:p w14:paraId="5C981A2C" w14:textId="5230EB51" w:rsidR="00B614C6" w:rsidRDefault="00B614C6" w:rsidP="007C1B59">
            <w:pPr>
              <w:spacing w:after="1" w:line="239" w:lineRule="auto"/>
              <w:ind w:right="67"/>
              <w:jc w:val="both"/>
              <w:rPr>
                <w:sz w:val="28"/>
              </w:rPr>
            </w:pPr>
          </w:p>
          <w:p w14:paraId="39C05A64" w14:textId="2358919C" w:rsidR="00B614C6" w:rsidRDefault="00B614C6" w:rsidP="007C1B59">
            <w:pPr>
              <w:spacing w:after="1" w:line="239" w:lineRule="auto"/>
              <w:ind w:right="67"/>
              <w:jc w:val="both"/>
              <w:rPr>
                <w:sz w:val="28"/>
              </w:rPr>
            </w:pPr>
            <w:r>
              <w:rPr>
                <w:sz w:val="28"/>
              </w:rPr>
              <w:t xml:space="preserve">We always welcome suggestions, feedback and ideas from parents – please contact the Chair of Governors, Mrs Ruth Hale, through the school office. You can see the full list of Governors, their attendance at meetings and more information about what we do, on the Governors’ page of the school website.  </w:t>
            </w:r>
          </w:p>
          <w:p w14:paraId="0ACD06DE" w14:textId="77777777" w:rsidR="007C1B59" w:rsidRDefault="007C1B59" w:rsidP="007C1B59">
            <w:pPr>
              <w:spacing w:line="239" w:lineRule="auto"/>
              <w:ind w:right="65"/>
              <w:jc w:val="both"/>
              <w:rPr>
                <w:sz w:val="28"/>
              </w:rPr>
            </w:pPr>
          </w:p>
          <w:p w14:paraId="433FD467" w14:textId="235C948A" w:rsidR="00E75BD6" w:rsidRDefault="00E75BD6">
            <w:pPr>
              <w:jc w:val="both"/>
            </w:pPr>
          </w:p>
        </w:tc>
      </w:tr>
    </w:tbl>
    <w:p w14:paraId="5ED7F36E" w14:textId="6C07CBD8" w:rsidR="005D7810" w:rsidRDefault="005D7810" w:rsidP="007C1B59">
      <w:pPr>
        <w:spacing w:after="0"/>
        <w:jc w:val="both"/>
      </w:pPr>
    </w:p>
    <w:p w14:paraId="2DE4F805" w14:textId="5CB31FCD" w:rsidR="00496624" w:rsidRDefault="00496624" w:rsidP="007C1B59">
      <w:pPr>
        <w:spacing w:after="0"/>
        <w:jc w:val="both"/>
      </w:pPr>
    </w:p>
    <w:sectPr w:rsidR="00496624" w:rsidSect="00E75BD6">
      <w:pgSz w:w="11906" w:h="16838"/>
      <w:pgMar w:top="238" w:right="1440" w:bottom="24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16CF3"/>
    <w:multiLevelType w:val="hybridMultilevel"/>
    <w:tmpl w:val="D6D8A702"/>
    <w:lvl w:ilvl="0" w:tplc="7B92040A">
      <w:start w:val="1"/>
      <w:numFmt w:val="decimal"/>
      <w:lvlText w:val="%1."/>
      <w:lvlJc w:val="left"/>
      <w:pPr>
        <w:ind w:left="720"/>
      </w:pPr>
      <w:rPr>
        <w:rFonts w:ascii="Calibri" w:eastAsia="Calibri" w:hAnsi="Calibri" w:cs="Calibri"/>
        <w:b/>
        <w:bCs/>
        <w:i w:val="0"/>
        <w:strike w:val="0"/>
        <w:dstrike w:val="0"/>
        <w:color w:val="333333"/>
        <w:sz w:val="28"/>
        <w:szCs w:val="28"/>
        <w:u w:val="none" w:color="000000"/>
        <w:bdr w:val="none" w:sz="0" w:space="0" w:color="auto"/>
        <w:shd w:val="clear" w:color="auto" w:fill="auto"/>
        <w:vertAlign w:val="baseline"/>
      </w:rPr>
    </w:lvl>
    <w:lvl w:ilvl="1" w:tplc="6A408704">
      <w:start w:val="1"/>
      <w:numFmt w:val="lowerLetter"/>
      <w:lvlText w:val="%2"/>
      <w:lvlJc w:val="left"/>
      <w:pPr>
        <w:ind w:left="1188"/>
      </w:pPr>
      <w:rPr>
        <w:rFonts w:ascii="Calibri" w:eastAsia="Calibri" w:hAnsi="Calibri" w:cs="Calibri"/>
        <w:b/>
        <w:bCs/>
        <w:i w:val="0"/>
        <w:strike w:val="0"/>
        <w:dstrike w:val="0"/>
        <w:color w:val="333333"/>
        <w:sz w:val="28"/>
        <w:szCs w:val="28"/>
        <w:u w:val="none" w:color="000000"/>
        <w:bdr w:val="none" w:sz="0" w:space="0" w:color="auto"/>
        <w:shd w:val="clear" w:color="auto" w:fill="auto"/>
        <w:vertAlign w:val="baseline"/>
      </w:rPr>
    </w:lvl>
    <w:lvl w:ilvl="2" w:tplc="1B18E390">
      <w:start w:val="1"/>
      <w:numFmt w:val="lowerRoman"/>
      <w:lvlText w:val="%3"/>
      <w:lvlJc w:val="left"/>
      <w:pPr>
        <w:ind w:left="1908"/>
      </w:pPr>
      <w:rPr>
        <w:rFonts w:ascii="Calibri" w:eastAsia="Calibri" w:hAnsi="Calibri" w:cs="Calibri"/>
        <w:b/>
        <w:bCs/>
        <w:i w:val="0"/>
        <w:strike w:val="0"/>
        <w:dstrike w:val="0"/>
        <w:color w:val="333333"/>
        <w:sz w:val="28"/>
        <w:szCs w:val="28"/>
        <w:u w:val="none" w:color="000000"/>
        <w:bdr w:val="none" w:sz="0" w:space="0" w:color="auto"/>
        <w:shd w:val="clear" w:color="auto" w:fill="auto"/>
        <w:vertAlign w:val="baseline"/>
      </w:rPr>
    </w:lvl>
    <w:lvl w:ilvl="3" w:tplc="C57CA39E">
      <w:start w:val="1"/>
      <w:numFmt w:val="decimal"/>
      <w:lvlText w:val="%4"/>
      <w:lvlJc w:val="left"/>
      <w:pPr>
        <w:ind w:left="2628"/>
      </w:pPr>
      <w:rPr>
        <w:rFonts w:ascii="Calibri" w:eastAsia="Calibri" w:hAnsi="Calibri" w:cs="Calibri"/>
        <w:b/>
        <w:bCs/>
        <w:i w:val="0"/>
        <w:strike w:val="0"/>
        <w:dstrike w:val="0"/>
        <w:color w:val="333333"/>
        <w:sz w:val="28"/>
        <w:szCs w:val="28"/>
        <w:u w:val="none" w:color="000000"/>
        <w:bdr w:val="none" w:sz="0" w:space="0" w:color="auto"/>
        <w:shd w:val="clear" w:color="auto" w:fill="auto"/>
        <w:vertAlign w:val="baseline"/>
      </w:rPr>
    </w:lvl>
    <w:lvl w:ilvl="4" w:tplc="61CAE6D0">
      <w:start w:val="1"/>
      <w:numFmt w:val="lowerLetter"/>
      <w:lvlText w:val="%5"/>
      <w:lvlJc w:val="left"/>
      <w:pPr>
        <w:ind w:left="3348"/>
      </w:pPr>
      <w:rPr>
        <w:rFonts w:ascii="Calibri" w:eastAsia="Calibri" w:hAnsi="Calibri" w:cs="Calibri"/>
        <w:b/>
        <w:bCs/>
        <w:i w:val="0"/>
        <w:strike w:val="0"/>
        <w:dstrike w:val="0"/>
        <w:color w:val="333333"/>
        <w:sz w:val="28"/>
        <w:szCs w:val="28"/>
        <w:u w:val="none" w:color="000000"/>
        <w:bdr w:val="none" w:sz="0" w:space="0" w:color="auto"/>
        <w:shd w:val="clear" w:color="auto" w:fill="auto"/>
        <w:vertAlign w:val="baseline"/>
      </w:rPr>
    </w:lvl>
    <w:lvl w:ilvl="5" w:tplc="61D802D4">
      <w:start w:val="1"/>
      <w:numFmt w:val="lowerRoman"/>
      <w:lvlText w:val="%6"/>
      <w:lvlJc w:val="left"/>
      <w:pPr>
        <w:ind w:left="4068"/>
      </w:pPr>
      <w:rPr>
        <w:rFonts w:ascii="Calibri" w:eastAsia="Calibri" w:hAnsi="Calibri" w:cs="Calibri"/>
        <w:b/>
        <w:bCs/>
        <w:i w:val="0"/>
        <w:strike w:val="0"/>
        <w:dstrike w:val="0"/>
        <w:color w:val="333333"/>
        <w:sz w:val="28"/>
        <w:szCs w:val="28"/>
        <w:u w:val="none" w:color="000000"/>
        <w:bdr w:val="none" w:sz="0" w:space="0" w:color="auto"/>
        <w:shd w:val="clear" w:color="auto" w:fill="auto"/>
        <w:vertAlign w:val="baseline"/>
      </w:rPr>
    </w:lvl>
    <w:lvl w:ilvl="6" w:tplc="D8442582">
      <w:start w:val="1"/>
      <w:numFmt w:val="decimal"/>
      <w:lvlText w:val="%7"/>
      <w:lvlJc w:val="left"/>
      <w:pPr>
        <w:ind w:left="4788"/>
      </w:pPr>
      <w:rPr>
        <w:rFonts w:ascii="Calibri" w:eastAsia="Calibri" w:hAnsi="Calibri" w:cs="Calibri"/>
        <w:b/>
        <w:bCs/>
        <w:i w:val="0"/>
        <w:strike w:val="0"/>
        <w:dstrike w:val="0"/>
        <w:color w:val="333333"/>
        <w:sz w:val="28"/>
        <w:szCs w:val="28"/>
        <w:u w:val="none" w:color="000000"/>
        <w:bdr w:val="none" w:sz="0" w:space="0" w:color="auto"/>
        <w:shd w:val="clear" w:color="auto" w:fill="auto"/>
        <w:vertAlign w:val="baseline"/>
      </w:rPr>
    </w:lvl>
    <w:lvl w:ilvl="7" w:tplc="66F09038">
      <w:start w:val="1"/>
      <w:numFmt w:val="lowerLetter"/>
      <w:lvlText w:val="%8"/>
      <w:lvlJc w:val="left"/>
      <w:pPr>
        <w:ind w:left="5508"/>
      </w:pPr>
      <w:rPr>
        <w:rFonts w:ascii="Calibri" w:eastAsia="Calibri" w:hAnsi="Calibri" w:cs="Calibri"/>
        <w:b/>
        <w:bCs/>
        <w:i w:val="0"/>
        <w:strike w:val="0"/>
        <w:dstrike w:val="0"/>
        <w:color w:val="333333"/>
        <w:sz w:val="28"/>
        <w:szCs w:val="28"/>
        <w:u w:val="none" w:color="000000"/>
        <w:bdr w:val="none" w:sz="0" w:space="0" w:color="auto"/>
        <w:shd w:val="clear" w:color="auto" w:fill="auto"/>
        <w:vertAlign w:val="baseline"/>
      </w:rPr>
    </w:lvl>
    <w:lvl w:ilvl="8" w:tplc="5E649872">
      <w:start w:val="1"/>
      <w:numFmt w:val="lowerRoman"/>
      <w:lvlText w:val="%9"/>
      <w:lvlJc w:val="left"/>
      <w:pPr>
        <w:ind w:left="6228"/>
      </w:pPr>
      <w:rPr>
        <w:rFonts w:ascii="Calibri" w:eastAsia="Calibri" w:hAnsi="Calibri" w:cs="Calibri"/>
        <w:b/>
        <w:bCs/>
        <w:i w:val="0"/>
        <w:strike w:val="0"/>
        <w:dstrike w:val="0"/>
        <w:color w:val="333333"/>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624"/>
    <w:rsid w:val="00072A9C"/>
    <w:rsid w:val="000A3528"/>
    <w:rsid w:val="000F1110"/>
    <w:rsid w:val="0014506D"/>
    <w:rsid w:val="00223544"/>
    <w:rsid w:val="0026345E"/>
    <w:rsid w:val="00267690"/>
    <w:rsid w:val="002F5E97"/>
    <w:rsid w:val="003D683E"/>
    <w:rsid w:val="003F0DD9"/>
    <w:rsid w:val="00464312"/>
    <w:rsid w:val="00496624"/>
    <w:rsid w:val="0058252E"/>
    <w:rsid w:val="005B27F1"/>
    <w:rsid w:val="005D7810"/>
    <w:rsid w:val="00622A59"/>
    <w:rsid w:val="00653501"/>
    <w:rsid w:val="0069132D"/>
    <w:rsid w:val="007741B0"/>
    <w:rsid w:val="007A1D74"/>
    <w:rsid w:val="007C1B59"/>
    <w:rsid w:val="007C4EA4"/>
    <w:rsid w:val="007E16D7"/>
    <w:rsid w:val="00826865"/>
    <w:rsid w:val="008C4D8A"/>
    <w:rsid w:val="009027DA"/>
    <w:rsid w:val="00921920"/>
    <w:rsid w:val="00980A20"/>
    <w:rsid w:val="00A203C5"/>
    <w:rsid w:val="00A21571"/>
    <w:rsid w:val="00A93DFE"/>
    <w:rsid w:val="00B614C6"/>
    <w:rsid w:val="00BB6F0D"/>
    <w:rsid w:val="00BF09C2"/>
    <w:rsid w:val="00BF7F30"/>
    <w:rsid w:val="00C209E0"/>
    <w:rsid w:val="00C42191"/>
    <w:rsid w:val="00D15AFD"/>
    <w:rsid w:val="00D77945"/>
    <w:rsid w:val="00DF56B3"/>
    <w:rsid w:val="00E75BD6"/>
    <w:rsid w:val="00E8273A"/>
    <w:rsid w:val="00ED1134"/>
    <w:rsid w:val="00ED63A8"/>
    <w:rsid w:val="00EE5079"/>
    <w:rsid w:val="00F75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DFBD1"/>
  <w15:docId w15:val="{186F99EE-687A-409F-AB42-18B0AD5B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D7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810"/>
    <w:rPr>
      <w:rFonts w:ascii="Segoe UI" w:eastAsia="Calibri" w:hAnsi="Segoe UI" w:cs="Segoe UI"/>
      <w:color w:val="000000"/>
      <w:sz w:val="18"/>
      <w:szCs w:val="18"/>
    </w:rPr>
  </w:style>
  <w:style w:type="table" w:styleId="TableGrid0">
    <w:name w:val="Table Grid"/>
    <w:basedOn w:val="TableNormal"/>
    <w:uiPriority w:val="39"/>
    <w:rsid w:val="00E75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6088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Pam and Steve Langmead</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 and Steve Langmead</dc:title>
  <dc:subject/>
  <dc:creator>steveandpam</dc:creator>
  <cp:keywords/>
  <cp:lastModifiedBy>Manager</cp:lastModifiedBy>
  <cp:revision>2</cp:revision>
  <cp:lastPrinted>2022-09-24T15:02:00Z</cp:lastPrinted>
  <dcterms:created xsi:type="dcterms:W3CDTF">2022-10-14T11:09:00Z</dcterms:created>
  <dcterms:modified xsi:type="dcterms:W3CDTF">2022-10-14T11:09:00Z</dcterms:modified>
</cp:coreProperties>
</file>